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979A5" w14:textId="77777777" w:rsidR="00563ABC" w:rsidRPr="00A70954" w:rsidRDefault="00563ABC" w:rsidP="00765033">
      <w:pPr>
        <w:jc w:val="center"/>
        <w:rPr>
          <w:rFonts w:asciiTheme="minorHAnsi" w:hAnsiTheme="minorHAnsi" w:cstheme="minorHAnsi"/>
          <w:b/>
          <w:sz w:val="10"/>
          <w:szCs w:val="10"/>
          <w:lang w:val="es-ES_tradnl"/>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1843"/>
        <w:gridCol w:w="6237"/>
      </w:tblGrid>
      <w:tr w:rsidR="002C59DD" w:rsidRPr="00A70954" w14:paraId="3ADA37A5" w14:textId="77777777" w:rsidTr="002C59DD">
        <w:trPr>
          <w:trHeight w:val="63"/>
        </w:trPr>
        <w:tc>
          <w:tcPr>
            <w:tcW w:w="9776" w:type="dxa"/>
            <w:gridSpan w:val="4"/>
            <w:tcBorders>
              <w:bottom w:val="single" w:sz="4" w:space="0" w:color="auto"/>
            </w:tcBorders>
            <w:shd w:val="clear" w:color="auto" w:fill="1F497D" w:themeFill="text2"/>
          </w:tcPr>
          <w:p w14:paraId="0EF74B52" w14:textId="77777777" w:rsidR="00A35C95" w:rsidRPr="00A35C95" w:rsidRDefault="00A35C95" w:rsidP="00A35C95">
            <w:pPr>
              <w:tabs>
                <w:tab w:val="left" w:pos="1620"/>
              </w:tabs>
              <w:jc w:val="center"/>
              <w:rPr>
                <w:rFonts w:asciiTheme="minorHAnsi" w:hAnsiTheme="minorHAnsi" w:cstheme="minorHAnsi"/>
                <w:b/>
                <w:color w:val="FFFFFF" w:themeColor="background1"/>
                <w:sz w:val="28"/>
                <w:szCs w:val="28"/>
                <w:lang w:val="en-GB"/>
              </w:rPr>
            </w:pPr>
            <w:r w:rsidRPr="00A35C95">
              <w:rPr>
                <w:rFonts w:asciiTheme="minorHAnsi" w:hAnsiTheme="minorHAnsi" w:cstheme="minorHAnsi"/>
                <w:b/>
                <w:color w:val="FFFFFF" w:themeColor="background1"/>
                <w:sz w:val="28"/>
                <w:szCs w:val="28"/>
                <w:lang w:val="en-GB"/>
              </w:rPr>
              <w:t>Declaration of Maritime Labour Compliance Part II</w:t>
            </w:r>
          </w:p>
          <w:p w14:paraId="1A2FE7BF" w14:textId="40114BB3" w:rsidR="002C59DD" w:rsidRPr="00A35C95" w:rsidRDefault="00A35C95" w:rsidP="00A35C95">
            <w:pPr>
              <w:tabs>
                <w:tab w:val="left" w:pos="1620"/>
              </w:tabs>
              <w:jc w:val="center"/>
              <w:rPr>
                <w:rFonts w:asciiTheme="minorHAnsi" w:hAnsiTheme="minorHAnsi" w:cstheme="minorHAnsi"/>
                <w:i/>
                <w:color w:val="FFFFFF" w:themeColor="background1"/>
                <w:sz w:val="24"/>
                <w:szCs w:val="24"/>
                <w:lang w:val="en-GB"/>
              </w:rPr>
            </w:pPr>
            <w:r w:rsidRPr="00A35C95">
              <w:rPr>
                <w:rFonts w:asciiTheme="minorHAnsi" w:hAnsiTheme="minorHAnsi" w:cstheme="minorHAnsi"/>
                <w:b/>
                <w:i/>
                <w:color w:val="FFFFFF" w:themeColor="background1"/>
                <w:sz w:val="24"/>
                <w:szCs w:val="24"/>
                <w:lang w:val="en-GB"/>
              </w:rPr>
              <w:t>Maritime Labour Convention 2006</w:t>
            </w:r>
          </w:p>
        </w:tc>
      </w:tr>
      <w:tr w:rsidR="002C59DD" w:rsidRPr="00A70954" w14:paraId="6159B0C5" w14:textId="77777777" w:rsidTr="002C59DD">
        <w:trPr>
          <w:trHeight w:val="63"/>
        </w:trPr>
        <w:tc>
          <w:tcPr>
            <w:tcW w:w="9776" w:type="dxa"/>
            <w:gridSpan w:val="4"/>
            <w:tcBorders>
              <w:left w:val="nil"/>
              <w:right w:val="nil"/>
            </w:tcBorders>
            <w:shd w:val="clear" w:color="auto" w:fill="auto"/>
          </w:tcPr>
          <w:p w14:paraId="08348186" w14:textId="77777777" w:rsidR="002C59DD" w:rsidRPr="002C59DD" w:rsidRDefault="002C59DD" w:rsidP="002C59DD">
            <w:pPr>
              <w:tabs>
                <w:tab w:val="left" w:pos="1620"/>
              </w:tabs>
              <w:jc w:val="center"/>
              <w:rPr>
                <w:rFonts w:asciiTheme="minorHAnsi" w:hAnsiTheme="minorHAnsi" w:cstheme="minorHAnsi"/>
                <w:b/>
                <w:color w:val="FFFFFF" w:themeColor="background1"/>
                <w:sz w:val="10"/>
                <w:szCs w:val="10"/>
                <w:lang w:val="en-GB"/>
              </w:rPr>
            </w:pPr>
          </w:p>
        </w:tc>
      </w:tr>
      <w:tr w:rsidR="00A35C95" w:rsidRPr="00A70954" w14:paraId="608B825E" w14:textId="77777777" w:rsidTr="00C63909">
        <w:trPr>
          <w:trHeight w:val="63"/>
        </w:trPr>
        <w:tc>
          <w:tcPr>
            <w:tcW w:w="9776" w:type="dxa"/>
            <w:gridSpan w:val="4"/>
          </w:tcPr>
          <w:p w14:paraId="30C7567A" w14:textId="77777777" w:rsidR="00A35C95" w:rsidRPr="00A35C95" w:rsidRDefault="00A35C95" w:rsidP="00972DCD">
            <w:pPr>
              <w:tabs>
                <w:tab w:val="left" w:pos="1620"/>
              </w:tabs>
              <w:spacing w:line="276" w:lineRule="auto"/>
              <w:jc w:val="both"/>
              <w:rPr>
                <w:rFonts w:asciiTheme="minorHAnsi" w:hAnsiTheme="minorHAnsi" w:cstheme="minorHAnsi"/>
                <w:lang w:val="en-GB"/>
              </w:rPr>
            </w:pPr>
            <w:r w:rsidRPr="00A35C95">
              <w:rPr>
                <w:rFonts w:asciiTheme="minorHAnsi" w:hAnsiTheme="minorHAnsi" w:cstheme="minorHAnsi"/>
                <w:lang w:val="en-GB"/>
              </w:rPr>
              <w:t>Measures adopted to ensure on-going compliance between inspections.</w:t>
            </w:r>
          </w:p>
          <w:p w14:paraId="0D71C47C" w14:textId="20D20558" w:rsidR="00A35C95" w:rsidRPr="00A35C95" w:rsidRDefault="00A35C95" w:rsidP="00972DCD">
            <w:pPr>
              <w:tabs>
                <w:tab w:val="left" w:pos="1620"/>
              </w:tabs>
              <w:spacing w:line="276" w:lineRule="auto"/>
              <w:jc w:val="both"/>
              <w:rPr>
                <w:rFonts w:asciiTheme="minorHAnsi" w:hAnsiTheme="minorHAnsi" w:cstheme="minorHAnsi"/>
                <w:lang w:val="en-GB"/>
              </w:rPr>
            </w:pPr>
            <w:r w:rsidRPr="00A35C95">
              <w:rPr>
                <w:rFonts w:asciiTheme="minorHAnsi" w:hAnsiTheme="minorHAnsi" w:cstheme="minorHAnsi"/>
                <w:lang w:val="en-GB"/>
              </w:rPr>
              <w:t>The following measures have</w:t>
            </w:r>
            <w:r>
              <w:rPr>
                <w:rFonts w:asciiTheme="minorHAnsi" w:hAnsiTheme="minorHAnsi" w:cstheme="minorHAnsi"/>
                <w:lang w:val="en-GB"/>
              </w:rPr>
              <w:t xml:space="preserve"> been drawn up by the Company</w:t>
            </w:r>
            <w:r>
              <w:rPr>
                <w:rStyle w:val="FootnoteReference"/>
                <w:rFonts w:asciiTheme="minorHAnsi" w:hAnsiTheme="minorHAnsi" w:cstheme="minorHAnsi"/>
                <w:lang w:val="en-GB"/>
              </w:rPr>
              <w:footnoteReference w:id="1"/>
            </w:r>
            <w:r>
              <w:rPr>
                <w:rFonts w:asciiTheme="minorHAnsi" w:hAnsiTheme="minorHAnsi" w:cstheme="minorHAnsi"/>
                <w:lang w:val="en-GB"/>
              </w:rPr>
              <w:t xml:space="preserve">  </w:t>
            </w:r>
            <w:r w:rsidRPr="00A35C95">
              <w:rPr>
                <w:rFonts w:asciiTheme="minorHAnsi" w:hAnsiTheme="minorHAnsi" w:cstheme="minorHAnsi"/>
                <w:lang w:val="en-GB"/>
              </w:rPr>
              <w:t>named in the Maritime Labour Certificate to which this Declaration is attached, to ensure initial and ongoing compliance:</w:t>
            </w:r>
          </w:p>
        </w:tc>
      </w:tr>
      <w:tr w:rsidR="003E1572" w:rsidRPr="00A70954" w14:paraId="6F5961FE" w14:textId="77777777" w:rsidTr="00AB5178">
        <w:trPr>
          <w:trHeight w:val="63"/>
        </w:trPr>
        <w:tc>
          <w:tcPr>
            <w:tcW w:w="3539" w:type="dxa"/>
            <w:gridSpan w:val="3"/>
          </w:tcPr>
          <w:p w14:paraId="7FB106CC" w14:textId="4F57E7AB" w:rsidR="003E1572" w:rsidRPr="00972DCD" w:rsidRDefault="001A791A" w:rsidP="003F6D85">
            <w:pPr>
              <w:tabs>
                <w:tab w:val="left" w:pos="1620"/>
              </w:tabs>
              <w:rPr>
                <w:rFonts w:asciiTheme="minorHAnsi" w:hAnsiTheme="minorHAnsi" w:cstheme="minorHAnsi"/>
                <w:lang w:val="en-GB"/>
              </w:rPr>
            </w:pPr>
            <w:r>
              <w:rPr>
                <w:rFonts w:asciiTheme="minorHAnsi" w:hAnsiTheme="minorHAnsi" w:cstheme="minorHAnsi"/>
                <w:lang w:val="en-GB"/>
              </w:rPr>
              <w:t>Vessel</w:t>
            </w:r>
            <w:r w:rsidR="00A35C95" w:rsidRPr="00972DCD">
              <w:rPr>
                <w:rFonts w:asciiTheme="minorHAnsi" w:hAnsiTheme="minorHAnsi" w:cstheme="minorHAnsi"/>
                <w:lang w:val="en-GB"/>
              </w:rPr>
              <w:t>’s Name:</w:t>
            </w:r>
          </w:p>
        </w:tc>
        <w:tc>
          <w:tcPr>
            <w:tcW w:w="6237" w:type="dxa"/>
          </w:tcPr>
          <w:p w14:paraId="03BFC79C" w14:textId="2AEDA5F9" w:rsidR="003E1572" w:rsidRPr="00A70954" w:rsidRDefault="003E1572" w:rsidP="003E1572">
            <w:pPr>
              <w:tabs>
                <w:tab w:val="left" w:pos="1620"/>
              </w:tabs>
              <w:rPr>
                <w:rFonts w:asciiTheme="minorHAnsi" w:hAnsiTheme="minorHAnsi" w:cstheme="minorHAnsi"/>
                <w:lang w:val="en-GB"/>
              </w:rPr>
            </w:pPr>
            <w:r w:rsidRPr="00A70954">
              <w:rPr>
                <w:rFonts w:asciiTheme="minorHAnsi" w:hAnsiTheme="minorHAnsi" w:cstheme="minorHAnsi"/>
                <w:b/>
                <w:lang w:val="en-GB"/>
              </w:rPr>
              <w:fldChar w:fldCharType="begin">
                <w:ffData>
                  <w:name w:val="Text2"/>
                  <w:enabled/>
                  <w:calcOnExit w:val="0"/>
                  <w:textInput/>
                </w:ffData>
              </w:fldChar>
            </w:r>
            <w:bookmarkStart w:id="0" w:name="Text2"/>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bookmarkStart w:id="1" w:name="_GoBack"/>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bookmarkEnd w:id="1"/>
            <w:r w:rsidRPr="00A70954">
              <w:rPr>
                <w:rFonts w:asciiTheme="minorHAnsi" w:hAnsiTheme="minorHAnsi" w:cstheme="minorHAnsi"/>
                <w:lang w:val="es-PA"/>
              </w:rPr>
              <w:fldChar w:fldCharType="end"/>
            </w:r>
            <w:bookmarkEnd w:id="0"/>
          </w:p>
        </w:tc>
      </w:tr>
      <w:tr w:rsidR="005102C0" w:rsidRPr="00A70954" w14:paraId="07D37F2D" w14:textId="77777777" w:rsidTr="00AB5178">
        <w:trPr>
          <w:trHeight w:val="63"/>
        </w:trPr>
        <w:tc>
          <w:tcPr>
            <w:tcW w:w="3539" w:type="dxa"/>
            <w:gridSpan w:val="3"/>
            <w:tcBorders>
              <w:bottom w:val="single" w:sz="4" w:space="0" w:color="auto"/>
            </w:tcBorders>
          </w:tcPr>
          <w:p w14:paraId="2EB2BD2F" w14:textId="1BE61457" w:rsidR="005102C0" w:rsidRPr="00972DCD" w:rsidRDefault="00A35C95" w:rsidP="005102C0">
            <w:pPr>
              <w:tabs>
                <w:tab w:val="left" w:pos="1620"/>
              </w:tabs>
              <w:rPr>
                <w:rFonts w:asciiTheme="minorHAnsi" w:hAnsiTheme="minorHAnsi" w:cstheme="minorHAnsi"/>
                <w:lang w:val="en-GB"/>
              </w:rPr>
            </w:pPr>
            <w:r w:rsidRPr="00972DCD">
              <w:rPr>
                <w:rFonts w:asciiTheme="minorHAnsi" w:hAnsiTheme="minorHAnsi" w:cstheme="minorHAnsi"/>
                <w:lang w:val="en-GB"/>
              </w:rPr>
              <w:t>IMO Number:</w:t>
            </w:r>
          </w:p>
        </w:tc>
        <w:tc>
          <w:tcPr>
            <w:tcW w:w="6237" w:type="dxa"/>
            <w:tcBorders>
              <w:bottom w:val="single" w:sz="4" w:space="0" w:color="auto"/>
            </w:tcBorders>
          </w:tcPr>
          <w:p w14:paraId="1A108BE5" w14:textId="6D70F4B4" w:rsidR="005102C0" w:rsidRPr="00A70954" w:rsidRDefault="005102C0" w:rsidP="005102C0">
            <w:pPr>
              <w:tabs>
                <w:tab w:val="left" w:pos="1620"/>
              </w:tabs>
              <w:rPr>
                <w:rFonts w:asciiTheme="minorHAnsi" w:hAnsiTheme="minorHAnsi" w:cstheme="minorHAnsi"/>
                <w:b/>
                <w:lang w:val="en-GB"/>
              </w:rPr>
            </w:pPr>
            <w:r w:rsidRPr="00945AD0">
              <w:rPr>
                <w:rFonts w:asciiTheme="minorHAnsi" w:hAnsiTheme="minorHAnsi" w:cstheme="minorHAnsi"/>
                <w:b/>
                <w:lang w:val="en-GB"/>
              </w:rPr>
              <w:fldChar w:fldCharType="begin">
                <w:ffData>
                  <w:name w:val="Text2"/>
                  <w:enabled/>
                  <w:calcOnExit w:val="0"/>
                  <w:textInput/>
                </w:ffData>
              </w:fldChar>
            </w:r>
            <w:r w:rsidRPr="00945AD0">
              <w:rPr>
                <w:rFonts w:asciiTheme="minorHAnsi" w:hAnsiTheme="minorHAnsi" w:cstheme="minorHAnsi"/>
                <w:b/>
                <w:lang w:val="en-GB"/>
              </w:rPr>
              <w:instrText xml:space="preserve"> FORMTEXT </w:instrText>
            </w:r>
            <w:r w:rsidRPr="00945AD0">
              <w:rPr>
                <w:rFonts w:asciiTheme="minorHAnsi" w:hAnsiTheme="minorHAnsi" w:cstheme="minorHAnsi"/>
                <w:b/>
                <w:lang w:val="en-GB"/>
              </w:rPr>
            </w:r>
            <w:r w:rsidRPr="00945AD0">
              <w:rPr>
                <w:rFonts w:asciiTheme="minorHAnsi" w:hAnsiTheme="minorHAnsi" w:cstheme="minorHAnsi"/>
                <w:b/>
                <w:lang w:val="en-GB"/>
              </w:rPr>
              <w:fldChar w:fldCharType="separate"/>
            </w:r>
            <w:r w:rsidRPr="00945AD0">
              <w:rPr>
                <w:rFonts w:asciiTheme="minorHAnsi" w:hAnsiTheme="minorHAnsi" w:cstheme="minorHAnsi"/>
                <w:b/>
                <w:lang w:val="en-GB"/>
              </w:rPr>
              <w:t> </w:t>
            </w:r>
            <w:r w:rsidRPr="00945AD0">
              <w:rPr>
                <w:rFonts w:asciiTheme="minorHAnsi" w:hAnsiTheme="minorHAnsi" w:cstheme="minorHAnsi"/>
                <w:b/>
                <w:lang w:val="en-GB"/>
              </w:rPr>
              <w:t> </w:t>
            </w:r>
            <w:r w:rsidRPr="00945AD0">
              <w:rPr>
                <w:rFonts w:asciiTheme="minorHAnsi" w:hAnsiTheme="minorHAnsi" w:cstheme="minorHAnsi"/>
                <w:b/>
                <w:lang w:val="en-GB"/>
              </w:rPr>
              <w:t> </w:t>
            </w:r>
            <w:r w:rsidRPr="00945AD0">
              <w:rPr>
                <w:rFonts w:asciiTheme="minorHAnsi" w:hAnsiTheme="minorHAnsi" w:cstheme="minorHAnsi"/>
                <w:b/>
                <w:lang w:val="en-GB"/>
              </w:rPr>
              <w:t> </w:t>
            </w:r>
            <w:r w:rsidRPr="00945AD0">
              <w:rPr>
                <w:rFonts w:asciiTheme="minorHAnsi" w:hAnsiTheme="minorHAnsi" w:cstheme="minorHAnsi"/>
                <w:b/>
                <w:lang w:val="en-GB"/>
              </w:rPr>
              <w:t> </w:t>
            </w:r>
            <w:r w:rsidRPr="00945AD0">
              <w:rPr>
                <w:rFonts w:asciiTheme="minorHAnsi" w:hAnsiTheme="minorHAnsi" w:cstheme="minorHAnsi"/>
                <w:lang w:val="es-PA"/>
              </w:rPr>
              <w:fldChar w:fldCharType="end"/>
            </w:r>
          </w:p>
        </w:tc>
      </w:tr>
      <w:tr w:rsidR="00A35C95" w:rsidRPr="00A70954" w14:paraId="4D249B5F" w14:textId="77777777" w:rsidTr="00A35C95">
        <w:trPr>
          <w:trHeight w:val="63"/>
        </w:trPr>
        <w:tc>
          <w:tcPr>
            <w:tcW w:w="9776" w:type="dxa"/>
            <w:gridSpan w:val="4"/>
            <w:tcBorders>
              <w:left w:val="nil"/>
              <w:right w:val="nil"/>
            </w:tcBorders>
          </w:tcPr>
          <w:p w14:paraId="1EE83421" w14:textId="77777777" w:rsidR="00A35C95" w:rsidRPr="00A35C95" w:rsidRDefault="00A35C95" w:rsidP="005102C0">
            <w:pPr>
              <w:tabs>
                <w:tab w:val="left" w:pos="1620"/>
              </w:tabs>
              <w:rPr>
                <w:rFonts w:asciiTheme="minorHAnsi" w:hAnsiTheme="minorHAnsi" w:cstheme="minorHAnsi"/>
                <w:b/>
                <w:sz w:val="10"/>
                <w:szCs w:val="10"/>
                <w:lang w:val="en-GB"/>
              </w:rPr>
            </w:pPr>
          </w:p>
        </w:tc>
      </w:tr>
      <w:tr w:rsidR="00A35C95" w:rsidRPr="00A70954" w14:paraId="0DE69405" w14:textId="77777777" w:rsidTr="00AB5178">
        <w:trPr>
          <w:trHeight w:val="872"/>
        </w:trPr>
        <w:tc>
          <w:tcPr>
            <w:tcW w:w="562" w:type="dxa"/>
            <w:tcBorders>
              <w:bottom w:val="single" w:sz="4" w:space="0" w:color="auto"/>
            </w:tcBorders>
            <w:shd w:val="clear" w:color="auto" w:fill="C6D9F1" w:themeFill="text2" w:themeFillTint="33"/>
          </w:tcPr>
          <w:p w14:paraId="007B0E72" w14:textId="2855AD33" w:rsidR="00A35C95" w:rsidRPr="00AB5178" w:rsidRDefault="00A35C95"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1.</w:t>
            </w:r>
          </w:p>
        </w:tc>
        <w:tc>
          <w:tcPr>
            <w:tcW w:w="2977" w:type="dxa"/>
            <w:gridSpan w:val="2"/>
            <w:tcBorders>
              <w:bottom w:val="single" w:sz="4" w:space="0" w:color="auto"/>
            </w:tcBorders>
            <w:shd w:val="clear" w:color="auto" w:fill="C6D9F1" w:themeFill="text2" w:themeFillTint="33"/>
          </w:tcPr>
          <w:p w14:paraId="73AAD8B7" w14:textId="0CB0C602" w:rsidR="00972DCD" w:rsidRPr="00AB5178" w:rsidRDefault="00A35C95"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Minimum Age</w:t>
            </w:r>
            <w:r w:rsidR="00AB5178">
              <w:rPr>
                <w:rStyle w:val="FootnoteReference"/>
                <w:rFonts w:asciiTheme="minorHAnsi" w:hAnsiTheme="minorHAnsi" w:cstheme="minorHAnsi"/>
                <w:b/>
                <w:lang w:val="en-GB"/>
              </w:rPr>
              <w:footnoteReference w:id="2"/>
            </w:r>
          </w:p>
          <w:p w14:paraId="474180BD" w14:textId="54C47296" w:rsidR="00A35C95" w:rsidRPr="00972DCD" w:rsidRDefault="00A35C95" w:rsidP="00972DCD">
            <w:pPr>
              <w:tabs>
                <w:tab w:val="left" w:pos="1620"/>
              </w:tabs>
              <w:rPr>
                <w:rFonts w:asciiTheme="minorHAnsi" w:hAnsiTheme="minorHAnsi" w:cstheme="minorHAnsi"/>
                <w:i/>
                <w:sz w:val="17"/>
                <w:szCs w:val="17"/>
                <w:lang w:val="en-GB"/>
              </w:rPr>
            </w:pPr>
            <w:r w:rsidRPr="00972DCD">
              <w:rPr>
                <w:rFonts w:asciiTheme="minorHAnsi" w:hAnsiTheme="minorHAnsi" w:cstheme="minorHAnsi"/>
                <w:i/>
                <w:sz w:val="17"/>
                <w:szCs w:val="17"/>
                <w:lang w:val="en-GB"/>
              </w:rPr>
              <w:t>Reg</w:t>
            </w:r>
            <w:r w:rsidR="00972DCD" w:rsidRPr="00972DCD">
              <w:rPr>
                <w:rFonts w:asciiTheme="minorHAnsi" w:hAnsiTheme="minorHAnsi" w:cstheme="minorHAnsi"/>
                <w:i/>
                <w:sz w:val="17"/>
                <w:szCs w:val="17"/>
                <w:lang w:val="en-GB"/>
              </w:rPr>
              <w:t>ulation 1.1</w:t>
            </w:r>
          </w:p>
        </w:tc>
        <w:tc>
          <w:tcPr>
            <w:tcW w:w="6237" w:type="dxa"/>
            <w:tcBorders>
              <w:bottom w:val="single" w:sz="4" w:space="0" w:color="auto"/>
            </w:tcBorders>
          </w:tcPr>
          <w:p w14:paraId="0BE5E749" w14:textId="0C4774F5" w:rsidR="00A35C95" w:rsidRPr="00A70954" w:rsidRDefault="00A35C95"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A35C95" w:rsidRPr="00A70954" w14:paraId="6BA111A7" w14:textId="77777777" w:rsidTr="00A35C95">
        <w:trPr>
          <w:trHeight w:val="63"/>
        </w:trPr>
        <w:tc>
          <w:tcPr>
            <w:tcW w:w="9776" w:type="dxa"/>
            <w:gridSpan w:val="4"/>
            <w:tcBorders>
              <w:left w:val="nil"/>
              <w:right w:val="nil"/>
            </w:tcBorders>
          </w:tcPr>
          <w:p w14:paraId="2B68B97F" w14:textId="77777777" w:rsidR="00A35C95" w:rsidRPr="00A35C95" w:rsidRDefault="00A35C95" w:rsidP="005102C0">
            <w:pPr>
              <w:tabs>
                <w:tab w:val="left" w:pos="1620"/>
              </w:tabs>
              <w:rPr>
                <w:rFonts w:asciiTheme="minorHAnsi" w:hAnsiTheme="minorHAnsi" w:cstheme="minorHAnsi"/>
                <w:b/>
                <w:sz w:val="10"/>
                <w:szCs w:val="10"/>
                <w:lang w:val="en-GB"/>
              </w:rPr>
            </w:pPr>
          </w:p>
        </w:tc>
      </w:tr>
      <w:tr w:rsidR="00A35C95" w:rsidRPr="00A70954" w14:paraId="5DC36737" w14:textId="77777777" w:rsidTr="00AB5178">
        <w:trPr>
          <w:trHeight w:val="845"/>
        </w:trPr>
        <w:tc>
          <w:tcPr>
            <w:tcW w:w="562" w:type="dxa"/>
            <w:tcBorders>
              <w:bottom w:val="single" w:sz="4" w:space="0" w:color="auto"/>
            </w:tcBorders>
            <w:shd w:val="clear" w:color="auto" w:fill="C6D9F1" w:themeFill="text2" w:themeFillTint="33"/>
          </w:tcPr>
          <w:p w14:paraId="593B9A45" w14:textId="12B9CDDB" w:rsidR="00A35C95" w:rsidRPr="00AB5178" w:rsidRDefault="00A35C95"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2.</w:t>
            </w:r>
          </w:p>
        </w:tc>
        <w:tc>
          <w:tcPr>
            <w:tcW w:w="2977" w:type="dxa"/>
            <w:gridSpan w:val="2"/>
            <w:tcBorders>
              <w:bottom w:val="single" w:sz="4" w:space="0" w:color="auto"/>
            </w:tcBorders>
            <w:shd w:val="clear" w:color="auto" w:fill="C6D9F1" w:themeFill="text2" w:themeFillTint="33"/>
          </w:tcPr>
          <w:p w14:paraId="7DC30CCF" w14:textId="4EA966D7" w:rsidR="00972DCD" w:rsidRPr="00AB5178" w:rsidRDefault="00AB5178" w:rsidP="005102C0">
            <w:pPr>
              <w:tabs>
                <w:tab w:val="left" w:pos="1620"/>
              </w:tabs>
              <w:rPr>
                <w:rFonts w:asciiTheme="minorHAnsi" w:hAnsiTheme="minorHAnsi" w:cstheme="minorHAnsi"/>
                <w:b/>
                <w:i/>
                <w:sz w:val="17"/>
                <w:szCs w:val="17"/>
                <w:lang w:val="en-GB"/>
              </w:rPr>
            </w:pPr>
            <w:r>
              <w:rPr>
                <w:rFonts w:asciiTheme="minorHAnsi" w:hAnsiTheme="minorHAnsi" w:cstheme="minorHAnsi"/>
                <w:b/>
                <w:lang w:val="en-GB"/>
              </w:rPr>
              <w:t>Medical certification</w:t>
            </w:r>
            <w:r>
              <w:rPr>
                <w:rStyle w:val="FootnoteReference"/>
                <w:rFonts w:asciiTheme="minorHAnsi" w:hAnsiTheme="minorHAnsi" w:cstheme="minorHAnsi"/>
                <w:b/>
                <w:lang w:val="en-GB"/>
              </w:rPr>
              <w:footnoteReference w:id="3"/>
            </w:r>
          </w:p>
          <w:p w14:paraId="19C17F57" w14:textId="6B0A669E"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 1.2</w:t>
            </w:r>
          </w:p>
        </w:tc>
        <w:tc>
          <w:tcPr>
            <w:tcW w:w="6237" w:type="dxa"/>
            <w:tcBorders>
              <w:bottom w:val="single" w:sz="4" w:space="0" w:color="auto"/>
            </w:tcBorders>
          </w:tcPr>
          <w:p w14:paraId="5E9A3A82" w14:textId="329D1828" w:rsidR="00A35C95" w:rsidRPr="00A70954" w:rsidRDefault="00A35C95"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3F19F622" w14:textId="77777777" w:rsidTr="00972DCD">
        <w:trPr>
          <w:trHeight w:val="63"/>
        </w:trPr>
        <w:tc>
          <w:tcPr>
            <w:tcW w:w="9776" w:type="dxa"/>
            <w:gridSpan w:val="4"/>
            <w:tcBorders>
              <w:left w:val="nil"/>
              <w:right w:val="nil"/>
            </w:tcBorders>
          </w:tcPr>
          <w:p w14:paraId="094BE196" w14:textId="6BCF79AA" w:rsidR="00972DCD" w:rsidRPr="00972DCD" w:rsidRDefault="00972DCD" w:rsidP="005102C0">
            <w:pPr>
              <w:tabs>
                <w:tab w:val="left" w:pos="1620"/>
              </w:tabs>
              <w:rPr>
                <w:rFonts w:asciiTheme="minorHAnsi" w:hAnsiTheme="minorHAnsi" w:cstheme="minorHAnsi"/>
                <w:b/>
                <w:sz w:val="10"/>
                <w:szCs w:val="10"/>
                <w:lang w:val="en-GB"/>
              </w:rPr>
            </w:pPr>
          </w:p>
        </w:tc>
      </w:tr>
      <w:tr w:rsidR="00A35C95" w:rsidRPr="00A70954" w14:paraId="1830AE4E" w14:textId="77777777" w:rsidTr="00AB5178">
        <w:trPr>
          <w:trHeight w:val="827"/>
        </w:trPr>
        <w:tc>
          <w:tcPr>
            <w:tcW w:w="562" w:type="dxa"/>
            <w:tcBorders>
              <w:bottom w:val="single" w:sz="4" w:space="0" w:color="auto"/>
            </w:tcBorders>
            <w:shd w:val="clear" w:color="auto" w:fill="C6D9F1" w:themeFill="text2" w:themeFillTint="33"/>
          </w:tcPr>
          <w:p w14:paraId="3CD1687D" w14:textId="62132CBD" w:rsidR="00A35C95" w:rsidRPr="00AB5178" w:rsidRDefault="00A35C95"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3.</w:t>
            </w:r>
          </w:p>
        </w:tc>
        <w:tc>
          <w:tcPr>
            <w:tcW w:w="2977" w:type="dxa"/>
            <w:gridSpan w:val="2"/>
            <w:tcBorders>
              <w:bottom w:val="single" w:sz="4" w:space="0" w:color="auto"/>
            </w:tcBorders>
            <w:shd w:val="clear" w:color="auto" w:fill="C6D9F1" w:themeFill="text2" w:themeFillTint="33"/>
          </w:tcPr>
          <w:p w14:paraId="06823545" w14:textId="39253676" w:rsidR="00972DCD" w:rsidRPr="00AB5178" w:rsidRDefault="00AB5178" w:rsidP="005102C0">
            <w:pPr>
              <w:tabs>
                <w:tab w:val="left" w:pos="1620"/>
              </w:tabs>
              <w:rPr>
                <w:rFonts w:asciiTheme="minorHAnsi" w:hAnsiTheme="minorHAnsi" w:cstheme="minorHAnsi"/>
                <w:b/>
                <w:i/>
                <w:sz w:val="17"/>
                <w:szCs w:val="17"/>
                <w:lang w:val="en-GB"/>
              </w:rPr>
            </w:pPr>
            <w:r>
              <w:rPr>
                <w:rFonts w:asciiTheme="minorHAnsi" w:hAnsiTheme="minorHAnsi" w:cstheme="minorHAnsi"/>
                <w:b/>
                <w:lang w:val="en-GB"/>
              </w:rPr>
              <w:t>Qualifications of seafarers</w:t>
            </w:r>
            <w:r>
              <w:rPr>
                <w:rStyle w:val="FootnoteReference"/>
                <w:rFonts w:asciiTheme="minorHAnsi" w:hAnsiTheme="minorHAnsi" w:cstheme="minorHAnsi"/>
                <w:b/>
                <w:lang w:val="en-GB"/>
              </w:rPr>
              <w:footnoteReference w:id="4"/>
            </w:r>
          </w:p>
          <w:p w14:paraId="411423CE" w14:textId="495F86FA" w:rsidR="00A35C95" w:rsidRPr="00972DCD" w:rsidRDefault="00972DCD" w:rsidP="005102C0">
            <w:pPr>
              <w:tabs>
                <w:tab w:val="left" w:pos="1620"/>
              </w:tabs>
              <w:rPr>
                <w:rFonts w:asciiTheme="minorHAnsi" w:hAnsiTheme="minorHAnsi" w:cstheme="minorHAnsi"/>
                <w:lang w:val="en-GB"/>
              </w:rPr>
            </w:pPr>
            <w:r>
              <w:rPr>
                <w:rFonts w:asciiTheme="minorHAnsi" w:hAnsiTheme="minorHAnsi" w:cstheme="minorHAnsi"/>
                <w:i/>
                <w:sz w:val="17"/>
                <w:szCs w:val="17"/>
                <w:lang w:val="en-GB"/>
              </w:rPr>
              <w:t>Regulation 1.3</w:t>
            </w:r>
          </w:p>
        </w:tc>
        <w:tc>
          <w:tcPr>
            <w:tcW w:w="6237" w:type="dxa"/>
            <w:tcBorders>
              <w:bottom w:val="single" w:sz="4" w:space="0" w:color="auto"/>
            </w:tcBorders>
          </w:tcPr>
          <w:p w14:paraId="48A25F59" w14:textId="63058EE6" w:rsidR="00A35C95" w:rsidRPr="00972DCD" w:rsidRDefault="00972DCD" w:rsidP="005102C0">
            <w:pPr>
              <w:tabs>
                <w:tab w:val="left" w:pos="1620"/>
              </w:tabs>
              <w:rPr>
                <w:rFonts w:asciiTheme="minorHAnsi" w:hAnsiTheme="minorHAnsi" w:cstheme="minorHAnsi"/>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30936969" w14:textId="77777777" w:rsidTr="00972DCD">
        <w:trPr>
          <w:trHeight w:val="63"/>
        </w:trPr>
        <w:tc>
          <w:tcPr>
            <w:tcW w:w="9776" w:type="dxa"/>
            <w:gridSpan w:val="4"/>
            <w:tcBorders>
              <w:left w:val="nil"/>
              <w:right w:val="nil"/>
            </w:tcBorders>
          </w:tcPr>
          <w:p w14:paraId="650FF769" w14:textId="77777777" w:rsidR="00972DCD" w:rsidRPr="00972DCD" w:rsidRDefault="00972DCD" w:rsidP="005102C0">
            <w:pPr>
              <w:tabs>
                <w:tab w:val="left" w:pos="1620"/>
              </w:tabs>
              <w:rPr>
                <w:rFonts w:asciiTheme="minorHAnsi" w:hAnsiTheme="minorHAnsi" w:cstheme="minorHAnsi"/>
                <w:sz w:val="10"/>
                <w:szCs w:val="10"/>
                <w:lang w:val="en-GB"/>
              </w:rPr>
            </w:pPr>
          </w:p>
        </w:tc>
      </w:tr>
      <w:tr w:rsidR="00A35C95" w:rsidRPr="00A70954" w14:paraId="63A44CDF" w14:textId="77777777" w:rsidTr="00AB5178">
        <w:trPr>
          <w:trHeight w:val="983"/>
        </w:trPr>
        <w:tc>
          <w:tcPr>
            <w:tcW w:w="562" w:type="dxa"/>
            <w:tcBorders>
              <w:bottom w:val="single" w:sz="4" w:space="0" w:color="auto"/>
            </w:tcBorders>
            <w:shd w:val="clear" w:color="auto" w:fill="C6D9F1" w:themeFill="text2" w:themeFillTint="33"/>
          </w:tcPr>
          <w:p w14:paraId="1C5D35AF" w14:textId="4484352F" w:rsidR="00A35C95" w:rsidRPr="00AB5178" w:rsidRDefault="00A35C95"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4.</w:t>
            </w:r>
          </w:p>
        </w:tc>
        <w:tc>
          <w:tcPr>
            <w:tcW w:w="2977" w:type="dxa"/>
            <w:gridSpan w:val="2"/>
            <w:tcBorders>
              <w:bottom w:val="single" w:sz="4" w:space="0" w:color="auto"/>
            </w:tcBorders>
            <w:shd w:val="clear" w:color="auto" w:fill="C6D9F1" w:themeFill="text2" w:themeFillTint="33"/>
          </w:tcPr>
          <w:p w14:paraId="0AAE782D" w14:textId="6DB3EB65" w:rsidR="00AB5178" w:rsidRDefault="00A35C95" w:rsidP="00972DCD">
            <w:pPr>
              <w:tabs>
                <w:tab w:val="left" w:pos="1620"/>
              </w:tabs>
              <w:rPr>
                <w:rFonts w:asciiTheme="minorHAnsi" w:hAnsiTheme="minorHAnsi" w:cstheme="minorHAnsi"/>
                <w:lang w:val="en-GB"/>
              </w:rPr>
            </w:pPr>
            <w:r w:rsidRPr="00AB5178">
              <w:rPr>
                <w:rFonts w:asciiTheme="minorHAnsi" w:hAnsiTheme="minorHAnsi" w:cstheme="minorHAnsi"/>
                <w:b/>
                <w:lang w:val="en-GB"/>
              </w:rPr>
              <w:t>Seafarer’ employment agreements</w:t>
            </w:r>
            <w:r w:rsidR="00AB5178">
              <w:rPr>
                <w:rStyle w:val="FootnoteReference"/>
                <w:rFonts w:asciiTheme="minorHAnsi" w:hAnsiTheme="minorHAnsi" w:cstheme="minorHAnsi"/>
                <w:b/>
                <w:lang w:val="en-GB"/>
              </w:rPr>
              <w:footnoteReference w:id="5"/>
            </w:r>
          </w:p>
          <w:p w14:paraId="01D88135" w14:textId="319DB827"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 2.1</w:t>
            </w:r>
          </w:p>
        </w:tc>
        <w:tc>
          <w:tcPr>
            <w:tcW w:w="6237" w:type="dxa"/>
            <w:tcBorders>
              <w:bottom w:val="single" w:sz="4" w:space="0" w:color="auto"/>
            </w:tcBorders>
          </w:tcPr>
          <w:p w14:paraId="3EE1486D" w14:textId="2ACA75F8" w:rsidR="00A35C95" w:rsidRPr="00945AD0" w:rsidRDefault="00972DCD"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6641E910" w14:textId="77777777" w:rsidTr="00972DCD">
        <w:trPr>
          <w:trHeight w:val="63"/>
        </w:trPr>
        <w:tc>
          <w:tcPr>
            <w:tcW w:w="9776" w:type="dxa"/>
            <w:gridSpan w:val="4"/>
            <w:tcBorders>
              <w:left w:val="nil"/>
              <w:right w:val="nil"/>
            </w:tcBorders>
          </w:tcPr>
          <w:p w14:paraId="033368A3" w14:textId="77777777" w:rsidR="00972DCD" w:rsidRPr="00972DCD" w:rsidRDefault="00972DCD" w:rsidP="005102C0">
            <w:pPr>
              <w:tabs>
                <w:tab w:val="left" w:pos="1620"/>
              </w:tabs>
              <w:rPr>
                <w:rFonts w:asciiTheme="minorHAnsi" w:hAnsiTheme="minorHAnsi" w:cstheme="minorHAnsi"/>
                <w:sz w:val="10"/>
                <w:szCs w:val="10"/>
                <w:lang w:val="en-GB"/>
              </w:rPr>
            </w:pPr>
          </w:p>
        </w:tc>
      </w:tr>
      <w:tr w:rsidR="00A35C95" w:rsidRPr="00A70954" w14:paraId="350E2403" w14:textId="77777777" w:rsidTr="00AB5178">
        <w:trPr>
          <w:trHeight w:val="1140"/>
        </w:trPr>
        <w:tc>
          <w:tcPr>
            <w:tcW w:w="562" w:type="dxa"/>
            <w:tcBorders>
              <w:bottom w:val="single" w:sz="4" w:space="0" w:color="auto"/>
            </w:tcBorders>
            <w:shd w:val="clear" w:color="auto" w:fill="C6D9F1" w:themeFill="text2" w:themeFillTint="33"/>
          </w:tcPr>
          <w:p w14:paraId="0E0D1B18" w14:textId="6429B6E6" w:rsidR="00A35C95" w:rsidRPr="00AB5178" w:rsidRDefault="00A35C95"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lastRenderedPageBreak/>
              <w:t>5.</w:t>
            </w:r>
          </w:p>
        </w:tc>
        <w:tc>
          <w:tcPr>
            <w:tcW w:w="2977" w:type="dxa"/>
            <w:gridSpan w:val="2"/>
            <w:tcBorders>
              <w:bottom w:val="single" w:sz="4" w:space="0" w:color="auto"/>
            </w:tcBorders>
            <w:shd w:val="clear" w:color="auto" w:fill="C6D9F1" w:themeFill="text2" w:themeFillTint="33"/>
          </w:tcPr>
          <w:p w14:paraId="3D736FC2" w14:textId="2F98776F" w:rsidR="00972DCD" w:rsidRPr="00AB5178" w:rsidRDefault="00A35C95" w:rsidP="005102C0">
            <w:pPr>
              <w:tabs>
                <w:tab w:val="left" w:pos="1620"/>
              </w:tabs>
              <w:rPr>
                <w:rFonts w:asciiTheme="minorHAnsi" w:hAnsiTheme="minorHAnsi" w:cstheme="minorHAnsi"/>
                <w:b/>
                <w:i/>
                <w:sz w:val="17"/>
                <w:szCs w:val="17"/>
                <w:lang w:val="en-GB"/>
              </w:rPr>
            </w:pPr>
            <w:r w:rsidRPr="00AB5178">
              <w:rPr>
                <w:rFonts w:asciiTheme="minorHAnsi" w:hAnsiTheme="minorHAnsi" w:cstheme="minorHAnsi"/>
                <w:b/>
                <w:lang w:val="en-GB"/>
              </w:rPr>
              <w:t>Use of any licensed or certified or regulated private recruitment and placement service</w:t>
            </w:r>
            <w:r w:rsidR="00AB5178">
              <w:rPr>
                <w:rStyle w:val="FootnoteReference"/>
                <w:rFonts w:asciiTheme="minorHAnsi" w:hAnsiTheme="minorHAnsi" w:cstheme="minorHAnsi"/>
                <w:b/>
                <w:lang w:val="en-GB"/>
              </w:rPr>
              <w:footnoteReference w:id="6"/>
            </w:r>
            <w:r w:rsidRPr="00AB5178">
              <w:rPr>
                <w:rFonts w:asciiTheme="minorHAnsi" w:hAnsiTheme="minorHAnsi" w:cstheme="minorHAnsi"/>
                <w:b/>
                <w:lang w:val="en-GB"/>
              </w:rPr>
              <w:t xml:space="preserve"> </w:t>
            </w:r>
          </w:p>
          <w:p w14:paraId="72E75127" w14:textId="556EEC3D"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 1.4</w:t>
            </w:r>
          </w:p>
        </w:tc>
        <w:tc>
          <w:tcPr>
            <w:tcW w:w="6237" w:type="dxa"/>
            <w:tcBorders>
              <w:bottom w:val="single" w:sz="4" w:space="0" w:color="auto"/>
            </w:tcBorders>
          </w:tcPr>
          <w:p w14:paraId="27D51833" w14:textId="7DA1D068" w:rsidR="00A35C95" w:rsidRPr="00945AD0" w:rsidRDefault="00972DCD"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38694F91" w14:textId="77777777" w:rsidTr="00972DCD">
        <w:trPr>
          <w:trHeight w:val="63"/>
        </w:trPr>
        <w:tc>
          <w:tcPr>
            <w:tcW w:w="9776" w:type="dxa"/>
            <w:gridSpan w:val="4"/>
            <w:tcBorders>
              <w:left w:val="nil"/>
              <w:right w:val="nil"/>
            </w:tcBorders>
          </w:tcPr>
          <w:p w14:paraId="73950EE5" w14:textId="77777777" w:rsidR="00972DCD" w:rsidRPr="00972DCD" w:rsidRDefault="00972DCD" w:rsidP="005102C0">
            <w:pPr>
              <w:tabs>
                <w:tab w:val="left" w:pos="1620"/>
              </w:tabs>
              <w:rPr>
                <w:rFonts w:asciiTheme="minorHAnsi" w:hAnsiTheme="minorHAnsi" w:cstheme="minorHAnsi"/>
                <w:sz w:val="10"/>
                <w:szCs w:val="10"/>
                <w:lang w:val="en-GB"/>
              </w:rPr>
            </w:pPr>
          </w:p>
        </w:tc>
      </w:tr>
      <w:tr w:rsidR="00A35C95" w:rsidRPr="00A70954" w14:paraId="55F4AEFC" w14:textId="77777777" w:rsidTr="00AB5178">
        <w:trPr>
          <w:trHeight w:val="1130"/>
        </w:trPr>
        <w:tc>
          <w:tcPr>
            <w:tcW w:w="562" w:type="dxa"/>
            <w:tcBorders>
              <w:bottom w:val="single" w:sz="4" w:space="0" w:color="auto"/>
            </w:tcBorders>
            <w:shd w:val="clear" w:color="auto" w:fill="C6D9F1" w:themeFill="text2" w:themeFillTint="33"/>
          </w:tcPr>
          <w:p w14:paraId="37541F3B" w14:textId="36F8381D" w:rsidR="00A35C95" w:rsidRPr="00AB5178" w:rsidRDefault="00A35C95"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6.</w:t>
            </w:r>
          </w:p>
        </w:tc>
        <w:tc>
          <w:tcPr>
            <w:tcW w:w="2977" w:type="dxa"/>
            <w:gridSpan w:val="2"/>
            <w:tcBorders>
              <w:bottom w:val="single" w:sz="4" w:space="0" w:color="auto"/>
            </w:tcBorders>
            <w:shd w:val="clear" w:color="auto" w:fill="C6D9F1" w:themeFill="text2" w:themeFillTint="33"/>
          </w:tcPr>
          <w:p w14:paraId="5601153C" w14:textId="225F37EA" w:rsidR="00972DCD" w:rsidRPr="00AB5178" w:rsidRDefault="00AB5178" w:rsidP="00972DCD">
            <w:pPr>
              <w:tabs>
                <w:tab w:val="left" w:pos="1620"/>
              </w:tabs>
              <w:rPr>
                <w:rFonts w:asciiTheme="minorHAnsi" w:hAnsiTheme="minorHAnsi" w:cstheme="minorHAnsi"/>
                <w:b/>
                <w:lang w:val="en-GB"/>
              </w:rPr>
            </w:pPr>
            <w:r>
              <w:rPr>
                <w:rFonts w:asciiTheme="minorHAnsi" w:hAnsiTheme="minorHAnsi" w:cstheme="minorHAnsi"/>
                <w:b/>
                <w:lang w:val="en-GB"/>
              </w:rPr>
              <w:t>Hours of Rest</w:t>
            </w:r>
            <w:r>
              <w:rPr>
                <w:rStyle w:val="FootnoteReference"/>
                <w:rFonts w:asciiTheme="minorHAnsi" w:hAnsiTheme="minorHAnsi" w:cstheme="minorHAnsi"/>
                <w:b/>
                <w:lang w:val="en-GB"/>
              </w:rPr>
              <w:footnoteReference w:id="7"/>
            </w:r>
          </w:p>
          <w:p w14:paraId="400BE5F6" w14:textId="4909E491"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 2.3</w:t>
            </w:r>
          </w:p>
        </w:tc>
        <w:tc>
          <w:tcPr>
            <w:tcW w:w="6237" w:type="dxa"/>
            <w:tcBorders>
              <w:bottom w:val="single" w:sz="4" w:space="0" w:color="auto"/>
            </w:tcBorders>
          </w:tcPr>
          <w:p w14:paraId="313EEC1C" w14:textId="75D516AD" w:rsidR="00A35C95" w:rsidRPr="00945AD0" w:rsidRDefault="00972DCD"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28EAA156" w14:textId="77777777" w:rsidTr="00972DCD">
        <w:trPr>
          <w:trHeight w:val="63"/>
        </w:trPr>
        <w:tc>
          <w:tcPr>
            <w:tcW w:w="9776" w:type="dxa"/>
            <w:gridSpan w:val="4"/>
            <w:tcBorders>
              <w:left w:val="nil"/>
              <w:right w:val="nil"/>
            </w:tcBorders>
          </w:tcPr>
          <w:p w14:paraId="16ADE9AF" w14:textId="77777777" w:rsidR="00972DCD" w:rsidRPr="00972DCD" w:rsidRDefault="00972DCD" w:rsidP="005102C0">
            <w:pPr>
              <w:tabs>
                <w:tab w:val="left" w:pos="1620"/>
              </w:tabs>
              <w:rPr>
                <w:rFonts w:asciiTheme="minorHAnsi" w:hAnsiTheme="minorHAnsi" w:cstheme="minorHAnsi"/>
                <w:sz w:val="10"/>
                <w:szCs w:val="10"/>
                <w:lang w:val="en-GB"/>
              </w:rPr>
            </w:pPr>
          </w:p>
        </w:tc>
      </w:tr>
      <w:tr w:rsidR="00A35C95" w:rsidRPr="00A70954" w14:paraId="5B40BD5D" w14:textId="77777777" w:rsidTr="00AB5178">
        <w:trPr>
          <w:trHeight w:val="993"/>
        </w:trPr>
        <w:tc>
          <w:tcPr>
            <w:tcW w:w="562" w:type="dxa"/>
            <w:tcBorders>
              <w:bottom w:val="single" w:sz="4" w:space="0" w:color="auto"/>
            </w:tcBorders>
            <w:shd w:val="clear" w:color="auto" w:fill="C6D9F1" w:themeFill="text2" w:themeFillTint="33"/>
          </w:tcPr>
          <w:p w14:paraId="2BA3138E" w14:textId="3E92B487" w:rsidR="00A35C95" w:rsidRPr="00AB5178" w:rsidRDefault="00A35C95"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7.</w:t>
            </w:r>
          </w:p>
        </w:tc>
        <w:tc>
          <w:tcPr>
            <w:tcW w:w="2977" w:type="dxa"/>
            <w:gridSpan w:val="2"/>
            <w:tcBorders>
              <w:bottom w:val="single" w:sz="4" w:space="0" w:color="auto"/>
            </w:tcBorders>
            <w:shd w:val="clear" w:color="auto" w:fill="C6D9F1" w:themeFill="text2" w:themeFillTint="33"/>
          </w:tcPr>
          <w:p w14:paraId="300A5AED" w14:textId="2EF066AF" w:rsidR="00972DCD" w:rsidRPr="00AB5178" w:rsidRDefault="001A791A" w:rsidP="005102C0">
            <w:pPr>
              <w:tabs>
                <w:tab w:val="left" w:pos="1620"/>
              </w:tabs>
              <w:rPr>
                <w:rFonts w:asciiTheme="minorHAnsi" w:hAnsiTheme="minorHAnsi" w:cstheme="minorHAnsi"/>
                <w:b/>
                <w:i/>
                <w:sz w:val="17"/>
                <w:szCs w:val="17"/>
                <w:lang w:val="en-GB"/>
              </w:rPr>
            </w:pPr>
            <w:r>
              <w:rPr>
                <w:rFonts w:asciiTheme="minorHAnsi" w:hAnsiTheme="minorHAnsi" w:cstheme="minorHAnsi"/>
                <w:b/>
                <w:lang w:val="en-GB"/>
              </w:rPr>
              <w:t>Manning levels of the vessel</w:t>
            </w:r>
            <w:r w:rsidR="00AB5178">
              <w:rPr>
                <w:rStyle w:val="FootnoteReference"/>
                <w:rFonts w:asciiTheme="minorHAnsi" w:hAnsiTheme="minorHAnsi" w:cstheme="minorHAnsi"/>
                <w:b/>
                <w:lang w:val="en-GB"/>
              </w:rPr>
              <w:footnoteReference w:id="8"/>
            </w:r>
          </w:p>
          <w:p w14:paraId="4CC74BB1" w14:textId="3EDDBB46"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 2.7</w:t>
            </w:r>
          </w:p>
        </w:tc>
        <w:tc>
          <w:tcPr>
            <w:tcW w:w="6237" w:type="dxa"/>
            <w:tcBorders>
              <w:bottom w:val="single" w:sz="4" w:space="0" w:color="auto"/>
            </w:tcBorders>
          </w:tcPr>
          <w:p w14:paraId="2A320042" w14:textId="4CDFB547" w:rsidR="00A35C95" w:rsidRPr="00945AD0" w:rsidRDefault="00972DCD"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203FC2AA" w14:textId="77777777" w:rsidTr="00972DCD">
        <w:trPr>
          <w:trHeight w:val="63"/>
        </w:trPr>
        <w:tc>
          <w:tcPr>
            <w:tcW w:w="9776" w:type="dxa"/>
            <w:gridSpan w:val="4"/>
            <w:tcBorders>
              <w:left w:val="nil"/>
              <w:right w:val="nil"/>
            </w:tcBorders>
          </w:tcPr>
          <w:p w14:paraId="09B2825C" w14:textId="77777777" w:rsidR="00972DCD" w:rsidRPr="00972DCD" w:rsidRDefault="00972DCD" w:rsidP="005102C0">
            <w:pPr>
              <w:tabs>
                <w:tab w:val="left" w:pos="1620"/>
              </w:tabs>
              <w:rPr>
                <w:rFonts w:asciiTheme="minorHAnsi" w:hAnsiTheme="minorHAnsi" w:cstheme="minorHAnsi"/>
                <w:sz w:val="10"/>
                <w:szCs w:val="10"/>
                <w:lang w:val="en-GB"/>
              </w:rPr>
            </w:pPr>
          </w:p>
        </w:tc>
      </w:tr>
      <w:tr w:rsidR="00A35C95" w:rsidRPr="00A70954" w14:paraId="370C473B" w14:textId="77777777" w:rsidTr="00AB5178">
        <w:trPr>
          <w:trHeight w:val="995"/>
        </w:trPr>
        <w:tc>
          <w:tcPr>
            <w:tcW w:w="562" w:type="dxa"/>
            <w:tcBorders>
              <w:bottom w:val="single" w:sz="4" w:space="0" w:color="auto"/>
            </w:tcBorders>
            <w:shd w:val="clear" w:color="auto" w:fill="C6D9F1" w:themeFill="text2" w:themeFillTint="33"/>
          </w:tcPr>
          <w:p w14:paraId="647D9B73" w14:textId="7D1786BF" w:rsidR="00A35C95" w:rsidRPr="00AB5178" w:rsidRDefault="00A35C95"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8.</w:t>
            </w:r>
          </w:p>
        </w:tc>
        <w:tc>
          <w:tcPr>
            <w:tcW w:w="2977" w:type="dxa"/>
            <w:gridSpan w:val="2"/>
            <w:tcBorders>
              <w:bottom w:val="single" w:sz="4" w:space="0" w:color="auto"/>
            </w:tcBorders>
            <w:shd w:val="clear" w:color="auto" w:fill="C6D9F1" w:themeFill="text2" w:themeFillTint="33"/>
          </w:tcPr>
          <w:p w14:paraId="1F776219" w14:textId="5A07AF19" w:rsidR="00972DCD" w:rsidRPr="00AB5178" w:rsidRDefault="00A35C95" w:rsidP="005102C0">
            <w:pPr>
              <w:tabs>
                <w:tab w:val="left" w:pos="1620"/>
              </w:tabs>
              <w:rPr>
                <w:rFonts w:asciiTheme="minorHAnsi" w:hAnsiTheme="minorHAnsi" w:cstheme="minorHAnsi"/>
                <w:b/>
                <w:i/>
                <w:sz w:val="17"/>
                <w:szCs w:val="17"/>
                <w:lang w:val="en-GB"/>
              </w:rPr>
            </w:pPr>
            <w:r w:rsidRPr="00AB5178">
              <w:rPr>
                <w:rFonts w:asciiTheme="minorHAnsi" w:hAnsiTheme="minorHAnsi" w:cstheme="minorHAnsi"/>
                <w:b/>
                <w:lang w:val="en-GB"/>
              </w:rPr>
              <w:t>Accommo</w:t>
            </w:r>
            <w:r w:rsidR="00AB5178">
              <w:rPr>
                <w:rFonts w:asciiTheme="minorHAnsi" w:hAnsiTheme="minorHAnsi" w:cstheme="minorHAnsi"/>
                <w:b/>
                <w:lang w:val="en-GB"/>
              </w:rPr>
              <w:t>dation</w:t>
            </w:r>
            <w:r w:rsidR="00AB5178">
              <w:rPr>
                <w:rStyle w:val="FootnoteReference"/>
                <w:rFonts w:asciiTheme="minorHAnsi" w:hAnsiTheme="minorHAnsi" w:cstheme="minorHAnsi"/>
                <w:b/>
                <w:lang w:val="en-GB"/>
              </w:rPr>
              <w:footnoteReference w:id="9"/>
            </w:r>
          </w:p>
          <w:p w14:paraId="2F3063C6" w14:textId="426EF3D2"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 3.1</w:t>
            </w:r>
          </w:p>
        </w:tc>
        <w:tc>
          <w:tcPr>
            <w:tcW w:w="6237" w:type="dxa"/>
            <w:tcBorders>
              <w:bottom w:val="single" w:sz="4" w:space="0" w:color="auto"/>
            </w:tcBorders>
          </w:tcPr>
          <w:p w14:paraId="41C17E04" w14:textId="732CFFFA" w:rsidR="00A35C95" w:rsidRPr="00972DCD" w:rsidRDefault="00972DCD"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046878DF" w14:textId="77777777" w:rsidTr="00972DCD">
        <w:trPr>
          <w:trHeight w:val="63"/>
        </w:trPr>
        <w:tc>
          <w:tcPr>
            <w:tcW w:w="9776" w:type="dxa"/>
            <w:gridSpan w:val="4"/>
            <w:tcBorders>
              <w:left w:val="nil"/>
              <w:right w:val="nil"/>
            </w:tcBorders>
          </w:tcPr>
          <w:p w14:paraId="6C012EAC" w14:textId="77777777" w:rsidR="00972DCD" w:rsidRPr="00972DCD" w:rsidRDefault="00972DCD" w:rsidP="005102C0">
            <w:pPr>
              <w:tabs>
                <w:tab w:val="left" w:pos="1620"/>
              </w:tabs>
              <w:rPr>
                <w:rFonts w:asciiTheme="minorHAnsi" w:hAnsiTheme="minorHAnsi" w:cstheme="minorHAnsi"/>
                <w:sz w:val="10"/>
                <w:szCs w:val="10"/>
                <w:lang w:val="en-GB"/>
              </w:rPr>
            </w:pPr>
          </w:p>
        </w:tc>
      </w:tr>
      <w:tr w:rsidR="00A35C95" w:rsidRPr="00A70954" w14:paraId="6ED24224" w14:textId="77777777" w:rsidTr="00AB5178">
        <w:trPr>
          <w:trHeight w:val="1125"/>
        </w:trPr>
        <w:tc>
          <w:tcPr>
            <w:tcW w:w="562" w:type="dxa"/>
            <w:tcBorders>
              <w:bottom w:val="single" w:sz="4" w:space="0" w:color="auto"/>
            </w:tcBorders>
            <w:shd w:val="clear" w:color="auto" w:fill="C6D9F1" w:themeFill="text2" w:themeFillTint="33"/>
          </w:tcPr>
          <w:p w14:paraId="0F6B6996" w14:textId="3984E5B1" w:rsidR="00A35C95" w:rsidRPr="00AB5178" w:rsidRDefault="00972DCD"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9.</w:t>
            </w:r>
          </w:p>
        </w:tc>
        <w:tc>
          <w:tcPr>
            <w:tcW w:w="2977" w:type="dxa"/>
            <w:gridSpan w:val="2"/>
            <w:tcBorders>
              <w:bottom w:val="single" w:sz="4" w:space="0" w:color="auto"/>
            </w:tcBorders>
            <w:shd w:val="clear" w:color="auto" w:fill="C6D9F1" w:themeFill="text2" w:themeFillTint="33"/>
          </w:tcPr>
          <w:p w14:paraId="0F07C713" w14:textId="1F48D563" w:rsidR="00972DCD" w:rsidRPr="00AB5178" w:rsidRDefault="00A35C95" w:rsidP="00972DCD">
            <w:pPr>
              <w:tabs>
                <w:tab w:val="left" w:pos="1620"/>
              </w:tabs>
              <w:rPr>
                <w:rFonts w:asciiTheme="minorHAnsi" w:hAnsiTheme="minorHAnsi" w:cstheme="minorHAnsi"/>
                <w:b/>
                <w:lang w:val="en-GB"/>
              </w:rPr>
            </w:pPr>
            <w:r w:rsidRPr="00AB5178">
              <w:rPr>
                <w:rFonts w:asciiTheme="minorHAnsi" w:hAnsiTheme="minorHAnsi" w:cstheme="minorHAnsi"/>
                <w:b/>
                <w:lang w:val="en-GB"/>
              </w:rPr>
              <w:t>O</w:t>
            </w:r>
            <w:r w:rsidR="00AB5178">
              <w:rPr>
                <w:rFonts w:asciiTheme="minorHAnsi" w:hAnsiTheme="minorHAnsi" w:cstheme="minorHAnsi"/>
                <w:b/>
                <w:lang w:val="en-GB"/>
              </w:rPr>
              <w:t>n-board recreational facilities</w:t>
            </w:r>
            <w:r w:rsidR="00AB5178">
              <w:rPr>
                <w:rStyle w:val="FootnoteReference"/>
                <w:rFonts w:asciiTheme="minorHAnsi" w:hAnsiTheme="minorHAnsi" w:cstheme="minorHAnsi"/>
                <w:b/>
                <w:lang w:val="en-GB"/>
              </w:rPr>
              <w:footnoteReference w:id="10"/>
            </w:r>
          </w:p>
          <w:p w14:paraId="48986B6A" w14:textId="12CE0881"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 3.1</w:t>
            </w:r>
          </w:p>
        </w:tc>
        <w:tc>
          <w:tcPr>
            <w:tcW w:w="6237" w:type="dxa"/>
            <w:tcBorders>
              <w:bottom w:val="single" w:sz="4" w:space="0" w:color="auto"/>
            </w:tcBorders>
          </w:tcPr>
          <w:p w14:paraId="26BE5511" w14:textId="6B4E66F0" w:rsidR="00A35C95" w:rsidRPr="00945AD0" w:rsidRDefault="00972DCD"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4E096D35" w14:textId="77777777" w:rsidTr="00972DCD">
        <w:trPr>
          <w:trHeight w:val="63"/>
        </w:trPr>
        <w:tc>
          <w:tcPr>
            <w:tcW w:w="9776" w:type="dxa"/>
            <w:gridSpan w:val="4"/>
            <w:tcBorders>
              <w:left w:val="nil"/>
              <w:right w:val="nil"/>
            </w:tcBorders>
          </w:tcPr>
          <w:p w14:paraId="03361D29" w14:textId="77777777" w:rsidR="00972DCD" w:rsidRPr="00972DCD" w:rsidRDefault="00972DCD" w:rsidP="005102C0">
            <w:pPr>
              <w:tabs>
                <w:tab w:val="left" w:pos="1620"/>
              </w:tabs>
              <w:rPr>
                <w:rFonts w:asciiTheme="minorHAnsi" w:hAnsiTheme="minorHAnsi" w:cstheme="minorHAnsi"/>
                <w:sz w:val="10"/>
                <w:szCs w:val="10"/>
                <w:lang w:val="en-GB"/>
              </w:rPr>
            </w:pPr>
          </w:p>
        </w:tc>
      </w:tr>
      <w:tr w:rsidR="00A35C95" w:rsidRPr="00A70954" w14:paraId="28EEB707" w14:textId="77777777" w:rsidTr="00AB5178">
        <w:trPr>
          <w:trHeight w:val="1131"/>
        </w:trPr>
        <w:tc>
          <w:tcPr>
            <w:tcW w:w="562" w:type="dxa"/>
            <w:tcBorders>
              <w:bottom w:val="single" w:sz="4" w:space="0" w:color="auto"/>
            </w:tcBorders>
            <w:shd w:val="clear" w:color="auto" w:fill="C6D9F1" w:themeFill="text2" w:themeFillTint="33"/>
          </w:tcPr>
          <w:p w14:paraId="235AB1E1" w14:textId="09243DE2" w:rsidR="00A35C95" w:rsidRPr="00AB5178" w:rsidRDefault="00972DCD"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lastRenderedPageBreak/>
              <w:t>10.</w:t>
            </w:r>
          </w:p>
        </w:tc>
        <w:tc>
          <w:tcPr>
            <w:tcW w:w="2977" w:type="dxa"/>
            <w:gridSpan w:val="2"/>
            <w:tcBorders>
              <w:bottom w:val="single" w:sz="4" w:space="0" w:color="auto"/>
            </w:tcBorders>
            <w:shd w:val="clear" w:color="auto" w:fill="C6D9F1" w:themeFill="text2" w:themeFillTint="33"/>
          </w:tcPr>
          <w:p w14:paraId="399DC41A" w14:textId="50559766" w:rsidR="00972DCD" w:rsidRPr="00AB5178" w:rsidRDefault="00A35C95" w:rsidP="005102C0">
            <w:pPr>
              <w:tabs>
                <w:tab w:val="left" w:pos="1620"/>
              </w:tabs>
              <w:rPr>
                <w:rFonts w:asciiTheme="minorHAnsi" w:hAnsiTheme="minorHAnsi" w:cstheme="minorHAnsi"/>
                <w:b/>
                <w:i/>
                <w:sz w:val="17"/>
                <w:szCs w:val="17"/>
                <w:lang w:val="en-GB"/>
              </w:rPr>
            </w:pPr>
            <w:r w:rsidRPr="00AB5178">
              <w:rPr>
                <w:rFonts w:asciiTheme="minorHAnsi" w:hAnsiTheme="minorHAnsi" w:cstheme="minorHAnsi"/>
                <w:b/>
                <w:lang w:val="en-GB"/>
              </w:rPr>
              <w:t>Food and catering</w:t>
            </w:r>
            <w:r w:rsidR="00AB5178">
              <w:rPr>
                <w:rStyle w:val="FootnoteReference"/>
                <w:rFonts w:asciiTheme="minorHAnsi" w:hAnsiTheme="minorHAnsi" w:cstheme="minorHAnsi"/>
                <w:b/>
                <w:lang w:val="en-GB"/>
              </w:rPr>
              <w:footnoteReference w:id="11"/>
            </w:r>
            <w:r w:rsidRPr="00AB5178">
              <w:rPr>
                <w:rFonts w:asciiTheme="minorHAnsi" w:hAnsiTheme="minorHAnsi" w:cstheme="minorHAnsi"/>
                <w:b/>
                <w:lang w:val="en-GB"/>
              </w:rPr>
              <w:t xml:space="preserve"> </w:t>
            </w:r>
          </w:p>
          <w:p w14:paraId="43BC4D6B" w14:textId="276C236C"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 3.2</w:t>
            </w:r>
          </w:p>
        </w:tc>
        <w:tc>
          <w:tcPr>
            <w:tcW w:w="6237" w:type="dxa"/>
            <w:tcBorders>
              <w:bottom w:val="single" w:sz="4" w:space="0" w:color="auto"/>
            </w:tcBorders>
          </w:tcPr>
          <w:p w14:paraId="6966D463" w14:textId="0ED147FE" w:rsidR="00A35C95" w:rsidRPr="00945AD0" w:rsidRDefault="00972DCD"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4DB7F320" w14:textId="77777777" w:rsidTr="00972DCD">
        <w:trPr>
          <w:trHeight w:val="63"/>
        </w:trPr>
        <w:tc>
          <w:tcPr>
            <w:tcW w:w="9776" w:type="dxa"/>
            <w:gridSpan w:val="4"/>
            <w:tcBorders>
              <w:left w:val="nil"/>
              <w:right w:val="nil"/>
            </w:tcBorders>
          </w:tcPr>
          <w:p w14:paraId="2FF46448" w14:textId="77777777" w:rsidR="00972DCD" w:rsidRPr="00972DCD" w:rsidRDefault="00972DCD" w:rsidP="005102C0">
            <w:pPr>
              <w:tabs>
                <w:tab w:val="left" w:pos="1620"/>
              </w:tabs>
              <w:rPr>
                <w:rFonts w:asciiTheme="minorHAnsi" w:hAnsiTheme="minorHAnsi" w:cstheme="minorHAnsi"/>
                <w:sz w:val="10"/>
                <w:szCs w:val="10"/>
                <w:lang w:val="en-GB"/>
              </w:rPr>
            </w:pPr>
          </w:p>
        </w:tc>
      </w:tr>
      <w:tr w:rsidR="00A35C95" w:rsidRPr="00A70954" w14:paraId="7C99DD93" w14:textId="77777777" w:rsidTr="00AB5178">
        <w:trPr>
          <w:trHeight w:val="1135"/>
        </w:trPr>
        <w:tc>
          <w:tcPr>
            <w:tcW w:w="562" w:type="dxa"/>
            <w:tcBorders>
              <w:bottom w:val="single" w:sz="4" w:space="0" w:color="auto"/>
            </w:tcBorders>
            <w:shd w:val="clear" w:color="auto" w:fill="C6D9F1" w:themeFill="text2" w:themeFillTint="33"/>
          </w:tcPr>
          <w:p w14:paraId="459BC44E" w14:textId="36469407" w:rsidR="00972DCD" w:rsidRPr="00AB5178" w:rsidRDefault="00972DCD"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11.</w:t>
            </w:r>
          </w:p>
        </w:tc>
        <w:tc>
          <w:tcPr>
            <w:tcW w:w="2977" w:type="dxa"/>
            <w:gridSpan w:val="2"/>
            <w:tcBorders>
              <w:bottom w:val="single" w:sz="4" w:space="0" w:color="auto"/>
            </w:tcBorders>
            <w:shd w:val="clear" w:color="auto" w:fill="C6D9F1" w:themeFill="text2" w:themeFillTint="33"/>
          </w:tcPr>
          <w:p w14:paraId="072498A7" w14:textId="4FADEFD9" w:rsidR="00972DCD" w:rsidRPr="00AB5178" w:rsidRDefault="00A35C95" w:rsidP="005102C0">
            <w:pPr>
              <w:tabs>
                <w:tab w:val="left" w:pos="1620"/>
              </w:tabs>
              <w:rPr>
                <w:rFonts w:asciiTheme="minorHAnsi" w:hAnsiTheme="minorHAnsi" w:cstheme="minorHAnsi"/>
                <w:b/>
                <w:i/>
                <w:sz w:val="17"/>
                <w:szCs w:val="17"/>
                <w:lang w:val="en-GB"/>
              </w:rPr>
            </w:pPr>
            <w:r w:rsidRPr="00AB5178">
              <w:rPr>
                <w:rFonts w:asciiTheme="minorHAnsi" w:hAnsiTheme="minorHAnsi" w:cstheme="minorHAnsi"/>
                <w:b/>
                <w:lang w:val="en-GB"/>
              </w:rPr>
              <w:t>Health and safety and accident reporting including harassment and bullying</w:t>
            </w:r>
            <w:r w:rsidR="00AB5178">
              <w:rPr>
                <w:rStyle w:val="FootnoteReference"/>
                <w:rFonts w:asciiTheme="minorHAnsi" w:hAnsiTheme="minorHAnsi" w:cstheme="minorHAnsi"/>
                <w:b/>
                <w:lang w:val="en-GB"/>
              </w:rPr>
              <w:footnoteReference w:id="12"/>
            </w:r>
            <w:r w:rsidRPr="00AB5178">
              <w:rPr>
                <w:rFonts w:asciiTheme="minorHAnsi" w:hAnsiTheme="minorHAnsi" w:cstheme="minorHAnsi"/>
                <w:b/>
                <w:lang w:val="en-GB"/>
              </w:rPr>
              <w:t xml:space="preserve"> </w:t>
            </w:r>
          </w:p>
          <w:p w14:paraId="1AC063BA" w14:textId="4F5E059A"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 4.3</w:t>
            </w:r>
          </w:p>
        </w:tc>
        <w:tc>
          <w:tcPr>
            <w:tcW w:w="6237" w:type="dxa"/>
            <w:tcBorders>
              <w:bottom w:val="single" w:sz="4" w:space="0" w:color="auto"/>
            </w:tcBorders>
          </w:tcPr>
          <w:p w14:paraId="03C6CC57" w14:textId="067EA3C8" w:rsidR="00A35C95" w:rsidRPr="00945AD0" w:rsidRDefault="00972DCD"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55C0405A" w14:textId="77777777" w:rsidTr="00972DCD">
        <w:trPr>
          <w:trHeight w:val="63"/>
        </w:trPr>
        <w:tc>
          <w:tcPr>
            <w:tcW w:w="9776" w:type="dxa"/>
            <w:gridSpan w:val="4"/>
            <w:tcBorders>
              <w:left w:val="nil"/>
              <w:right w:val="nil"/>
            </w:tcBorders>
          </w:tcPr>
          <w:p w14:paraId="0E545EA9" w14:textId="77777777" w:rsidR="00972DCD" w:rsidRPr="00972DCD" w:rsidRDefault="00972DCD" w:rsidP="005102C0">
            <w:pPr>
              <w:tabs>
                <w:tab w:val="left" w:pos="1620"/>
              </w:tabs>
              <w:rPr>
                <w:rFonts w:asciiTheme="minorHAnsi" w:hAnsiTheme="minorHAnsi" w:cstheme="minorHAnsi"/>
                <w:sz w:val="10"/>
                <w:szCs w:val="10"/>
                <w:lang w:val="en-GB"/>
              </w:rPr>
            </w:pPr>
          </w:p>
        </w:tc>
      </w:tr>
      <w:tr w:rsidR="00A35C95" w:rsidRPr="00A70954" w14:paraId="4E15D336" w14:textId="77777777" w:rsidTr="00AB5178">
        <w:trPr>
          <w:trHeight w:val="997"/>
        </w:trPr>
        <w:tc>
          <w:tcPr>
            <w:tcW w:w="562" w:type="dxa"/>
            <w:tcBorders>
              <w:bottom w:val="single" w:sz="4" w:space="0" w:color="auto"/>
            </w:tcBorders>
            <w:shd w:val="clear" w:color="auto" w:fill="C6D9F1" w:themeFill="text2" w:themeFillTint="33"/>
          </w:tcPr>
          <w:p w14:paraId="4125C0A5" w14:textId="1CB957F7" w:rsidR="00A35C95" w:rsidRPr="00AB5178" w:rsidRDefault="00972DCD"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12.</w:t>
            </w:r>
          </w:p>
        </w:tc>
        <w:tc>
          <w:tcPr>
            <w:tcW w:w="2977" w:type="dxa"/>
            <w:gridSpan w:val="2"/>
            <w:tcBorders>
              <w:bottom w:val="single" w:sz="4" w:space="0" w:color="auto"/>
            </w:tcBorders>
            <w:shd w:val="clear" w:color="auto" w:fill="C6D9F1" w:themeFill="text2" w:themeFillTint="33"/>
          </w:tcPr>
          <w:p w14:paraId="7F62C1CA" w14:textId="7F33E024" w:rsidR="00972DCD" w:rsidRDefault="00A35C95" w:rsidP="005102C0">
            <w:pPr>
              <w:tabs>
                <w:tab w:val="left" w:pos="1620"/>
              </w:tabs>
              <w:rPr>
                <w:rFonts w:asciiTheme="minorHAnsi" w:hAnsiTheme="minorHAnsi" w:cstheme="minorHAnsi"/>
                <w:i/>
                <w:sz w:val="17"/>
                <w:szCs w:val="17"/>
                <w:lang w:val="en-GB"/>
              </w:rPr>
            </w:pPr>
            <w:r w:rsidRPr="00AB5178">
              <w:rPr>
                <w:rFonts w:asciiTheme="minorHAnsi" w:hAnsiTheme="minorHAnsi" w:cstheme="minorHAnsi"/>
                <w:b/>
                <w:lang w:val="en-GB"/>
              </w:rPr>
              <w:t>On-board medical care</w:t>
            </w:r>
            <w:r w:rsidR="00AB5178">
              <w:rPr>
                <w:rStyle w:val="FootnoteReference"/>
                <w:rFonts w:asciiTheme="minorHAnsi" w:hAnsiTheme="minorHAnsi" w:cstheme="minorHAnsi"/>
                <w:b/>
                <w:lang w:val="en-GB"/>
              </w:rPr>
              <w:footnoteReference w:id="13"/>
            </w:r>
            <w:r w:rsidRPr="00972DCD">
              <w:rPr>
                <w:rFonts w:asciiTheme="minorHAnsi" w:hAnsiTheme="minorHAnsi" w:cstheme="minorHAnsi"/>
                <w:lang w:val="en-GB"/>
              </w:rPr>
              <w:t xml:space="preserve"> </w:t>
            </w:r>
          </w:p>
          <w:p w14:paraId="426E55FB" w14:textId="756D0331"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w:t>
            </w:r>
            <w:r w:rsidR="00AB5178">
              <w:rPr>
                <w:rFonts w:asciiTheme="minorHAnsi" w:hAnsiTheme="minorHAnsi" w:cstheme="minorHAnsi"/>
                <w:i/>
                <w:sz w:val="17"/>
                <w:szCs w:val="17"/>
                <w:lang w:val="en-GB"/>
              </w:rPr>
              <w:t xml:space="preserve"> 4.1</w:t>
            </w:r>
          </w:p>
        </w:tc>
        <w:tc>
          <w:tcPr>
            <w:tcW w:w="6237" w:type="dxa"/>
            <w:tcBorders>
              <w:bottom w:val="single" w:sz="4" w:space="0" w:color="auto"/>
            </w:tcBorders>
          </w:tcPr>
          <w:p w14:paraId="605C4026" w14:textId="2D80F1B1" w:rsidR="00A35C95" w:rsidRPr="00945AD0" w:rsidRDefault="00972DCD"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1643E1BA" w14:textId="77777777" w:rsidTr="00972DCD">
        <w:trPr>
          <w:trHeight w:val="63"/>
        </w:trPr>
        <w:tc>
          <w:tcPr>
            <w:tcW w:w="9776" w:type="dxa"/>
            <w:gridSpan w:val="4"/>
            <w:tcBorders>
              <w:left w:val="nil"/>
              <w:right w:val="nil"/>
            </w:tcBorders>
          </w:tcPr>
          <w:p w14:paraId="75429465" w14:textId="77777777" w:rsidR="00972DCD" w:rsidRPr="00972DCD" w:rsidRDefault="00972DCD" w:rsidP="005102C0">
            <w:pPr>
              <w:tabs>
                <w:tab w:val="left" w:pos="1620"/>
              </w:tabs>
              <w:rPr>
                <w:rFonts w:asciiTheme="minorHAnsi" w:hAnsiTheme="minorHAnsi" w:cstheme="minorHAnsi"/>
                <w:sz w:val="10"/>
                <w:szCs w:val="10"/>
                <w:lang w:val="en-GB"/>
              </w:rPr>
            </w:pPr>
          </w:p>
        </w:tc>
      </w:tr>
      <w:tr w:rsidR="00A35C95" w:rsidRPr="00A70954" w14:paraId="6A1AEC8A" w14:textId="77777777" w:rsidTr="00AB5178">
        <w:trPr>
          <w:trHeight w:val="1127"/>
        </w:trPr>
        <w:tc>
          <w:tcPr>
            <w:tcW w:w="562" w:type="dxa"/>
            <w:tcBorders>
              <w:bottom w:val="single" w:sz="4" w:space="0" w:color="auto"/>
            </w:tcBorders>
            <w:shd w:val="clear" w:color="auto" w:fill="C6D9F1" w:themeFill="text2" w:themeFillTint="33"/>
          </w:tcPr>
          <w:p w14:paraId="48701BA9" w14:textId="65862FBC" w:rsidR="00A35C95" w:rsidRPr="00AB5178" w:rsidRDefault="00972DCD"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13.</w:t>
            </w:r>
          </w:p>
        </w:tc>
        <w:tc>
          <w:tcPr>
            <w:tcW w:w="2977" w:type="dxa"/>
            <w:gridSpan w:val="2"/>
            <w:tcBorders>
              <w:bottom w:val="single" w:sz="4" w:space="0" w:color="auto"/>
            </w:tcBorders>
            <w:shd w:val="clear" w:color="auto" w:fill="C6D9F1" w:themeFill="text2" w:themeFillTint="33"/>
          </w:tcPr>
          <w:p w14:paraId="55292A36" w14:textId="42BCD800" w:rsidR="00972DCD" w:rsidRPr="00AB5178" w:rsidRDefault="00972DCD"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On-board complaint procedures</w:t>
            </w:r>
            <w:r w:rsidR="00AB5178">
              <w:rPr>
                <w:rStyle w:val="FootnoteReference"/>
                <w:rFonts w:asciiTheme="minorHAnsi" w:hAnsiTheme="minorHAnsi" w:cstheme="minorHAnsi"/>
                <w:b/>
                <w:lang w:val="en-GB"/>
              </w:rPr>
              <w:footnoteReference w:id="14"/>
            </w:r>
            <w:r w:rsidRPr="00AB5178">
              <w:rPr>
                <w:rFonts w:asciiTheme="minorHAnsi" w:hAnsiTheme="minorHAnsi" w:cstheme="minorHAnsi"/>
                <w:b/>
                <w:lang w:val="en-GB"/>
              </w:rPr>
              <w:t xml:space="preserve"> </w:t>
            </w:r>
          </w:p>
          <w:p w14:paraId="37B97CDE" w14:textId="06C18943"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 5.1.5</w:t>
            </w:r>
          </w:p>
        </w:tc>
        <w:tc>
          <w:tcPr>
            <w:tcW w:w="6237" w:type="dxa"/>
            <w:tcBorders>
              <w:bottom w:val="single" w:sz="4" w:space="0" w:color="auto"/>
            </w:tcBorders>
          </w:tcPr>
          <w:p w14:paraId="0FE1F259" w14:textId="76F1556E" w:rsidR="00A35C95" w:rsidRPr="00945AD0" w:rsidRDefault="00972DCD"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4552A0B6" w14:textId="77777777" w:rsidTr="00972DCD">
        <w:trPr>
          <w:trHeight w:val="63"/>
        </w:trPr>
        <w:tc>
          <w:tcPr>
            <w:tcW w:w="9776" w:type="dxa"/>
            <w:gridSpan w:val="4"/>
            <w:tcBorders>
              <w:left w:val="nil"/>
              <w:right w:val="nil"/>
            </w:tcBorders>
          </w:tcPr>
          <w:p w14:paraId="29A1F577" w14:textId="77777777" w:rsidR="00972DCD" w:rsidRPr="00972DCD" w:rsidRDefault="00972DCD" w:rsidP="005102C0">
            <w:pPr>
              <w:tabs>
                <w:tab w:val="left" w:pos="1620"/>
              </w:tabs>
              <w:rPr>
                <w:rFonts w:asciiTheme="minorHAnsi" w:hAnsiTheme="minorHAnsi" w:cstheme="minorHAnsi"/>
                <w:sz w:val="10"/>
                <w:szCs w:val="10"/>
                <w:lang w:val="en-GB"/>
              </w:rPr>
            </w:pPr>
          </w:p>
        </w:tc>
      </w:tr>
      <w:tr w:rsidR="00A35C95" w:rsidRPr="00A70954" w14:paraId="10AD205E" w14:textId="77777777" w:rsidTr="00AB5178">
        <w:trPr>
          <w:trHeight w:val="989"/>
        </w:trPr>
        <w:tc>
          <w:tcPr>
            <w:tcW w:w="562" w:type="dxa"/>
            <w:tcBorders>
              <w:bottom w:val="single" w:sz="4" w:space="0" w:color="auto"/>
            </w:tcBorders>
            <w:shd w:val="clear" w:color="auto" w:fill="C6D9F1" w:themeFill="text2" w:themeFillTint="33"/>
          </w:tcPr>
          <w:p w14:paraId="7F5C9256" w14:textId="46AA7FD1" w:rsidR="00A35C95" w:rsidRPr="00AB5178" w:rsidRDefault="00972DCD"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14.</w:t>
            </w:r>
          </w:p>
        </w:tc>
        <w:tc>
          <w:tcPr>
            <w:tcW w:w="2977" w:type="dxa"/>
            <w:gridSpan w:val="2"/>
            <w:tcBorders>
              <w:bottom w:val="single" w:sz="4" w:space="0" w:color="auto"/>
            </w:tcBorders>
            <w:shd w:val="clear" w:color="auto" w:fill="C6D9F1" w:themeFill="text2" w:themeFillTint="33"/>
          </w:tcPr>
          <w:p w14:paraId="0A51C535" w14:textId="0DC7344A" w:rsidR="00972DCD" w:rsidRPr="00AB5178" w:rsidRDefault="00A35C95" w:rsidP="00972DCD">
            <w:pPr>
              <w:tabs>
                <w:tab w:val="left" w:pos="1620"/>
              </w:tabs>
              <w:rPr>
                <w:rFonts w:asciiTheme="minorHAnsi" w:hAnsiTheme="minorHAnsi" w:cstheme="minorHAnsi"/>
                <w:b/>
                <w:i/>
                <w:sz w:val="17"/>
                <w:szCs w:val="17"/>
                <w:lang w:val="en-GB"/>
              </w:rPr>
            </w:pPr>
            <w:r w:rsidRPr="00AB5178">
              <w:rPr>
                <w:rFonts w:asciiTheme="minorHAnsi" w:hAnsiTheme="minorHAnsi" w:cstheme="minorHAnsi"/>
                <w:b/>
                <w:lang w:val="en-GB"/>
              </w:rPr>
              <w:t>Payment of wages</w:t>
            </w:r>
            <w:r w:rsidR="00AB5178">
              <w:rPr>
                <w:rStyle w:val="FootnoteReference"/>
                <w:rFonts w:asciiTheme="minorHAnsi" w:hAnsiTheme="minorHAnsi" w:cstheme="minorHAnsi"/>
                <w:b/>
                <w:lang w:val="en-GB"/>
              </w:rPr>
              <w:footnoteReference w:id="15"/>
            </w:r>
            <w:r w:rsidRPr="00AB5178">
              <w:rPr>
                <w:rFonts w:asciiTheme="minorHAnsi" w:hAnsiTheme="minorHAnsi" w:cstheme="minorHAnsi"/>
                <w:b/>
                <w:lang w:val="en-GB"/>
              </w:rPr>
              <w:t xml:space="preserve"> </w:t>
            </w:r>
          </w:p>
          <w:p w14:paraId="0CAA1C2F" w14:textId="788BE80C"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 2.2</w:t>
            </w:r>
          </w:p>
        </w:tc>
        <w:tc>
          <w:tcPr>
            <w:tcW w:w="6237" w:type="dxa"/>
            <w:tcBorders>
              <w:bottom w:val="single" w:sz="4" w:space="0" w:color="auto"/>
            </w:tcBorders>
          </w:tcPr>
          <w:p w14:paraId="1D66ED5F" w14:textId="5B53F278" w:rsidR="00A35C95" w:rsidRPr="00A35C95" w:rsidRDefault="00972DCD"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745D6914" w14:textId="77777777" w:rsidTr="00972DCD">
        <w:trPr>
          <w:trHeight w:val="63"/>
        </w:trPr>
        <w:tc>
          <w:tcPr>
            <w:tcW w:w="9776" w:type="dxa"/>
            <w:gridSpan w:val="4"/>
            <w:tcBorders>
              <w:left w:val="nil"/>
              <w:right w:val="nil"/>
            </w:tcBorders>
          </w:tcPr>
          <w:p w14:paraId="580C8BD6" w14:textId="77777777" w:rsidR="00972DCD" w:rsidRPr="00972DCD" w:rsidRDefault="00972DCD" w:rsidP="005102C0">
            <w:pPr>
              <w:tabs>
                <w:tab w:val="left" w:pos="1620"/>
              </w:tabs>
              <w:rPr>
                <w:rFonts w:asciiTheme="minorHAnsi" w:hAnsiTheme="minorHAnsi" w:cstheme="minorHAnsi"/>
                <w:sz w:val="10"/>
                <w:szCs w:val="10"/>
                <w:lang w:val="en-GB"/>
              </w:rPr>
            </w:pPr>
          </w:p>
        </w:tc>
      </w:tr>
      <w:tr w:rsidR="00A35C95" w:rsidRPr="00A70954" w14:paraId="51B51029" w14:textId="77777777" w:rsidTr="00AB5178">
        <w:trPr>
          <w:trHeight w:val="1132"/>
        </w:trPr>
        <w:tc>
          <w:tcPr>
            <w:tcW w:w="562" w:type="dxa"/>
            <w:tcBorders>
              <w:bottom w:val="single" w:sz="4" w:space="0" w:color="auto"/>
            </w:tcBorders>
            <w:shd w:val="clear" w:color="auto" w:fill="C6D9F1" w:themeFill="text2" w:themeFillTint="33"/>
          </w:tcPr>
          <w:p w14:paraId="4EFFBFCE" w14:textId="0E09F8B7" w:rsidR="00A35C95" w:rsidRPr="00AB5178" w:rsidRDefault="00972DCD"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lastRenderedPageBreak/>
              <w:t>15.</w:t>
            </w:r>
          </w:p>
        </w:tc>
        <w:tc>
          <w:tcPr>
            <w:tcW w:w="2977" w:type="dxa"/>
            <w:gridSpan w:val="2"/>
            <w:tcBorders>
              <w:bottom w:val="single" w:sz="4" w:space="0" w:color="auto"/>
            </w:tcBorders>
            <w:shd w:val="clear" w:color="auto" w:fill="C6D9F1" w:themeFill="text2" w:themeFillTint="33"/>
          </w:tcPr>
          <w:p w14:paraId="2FA6014F" w14:textId="3CF388E9" w:rsidR="00972DCD" w:rsidRPr="00AB5178" w:rsidRDefault="00A35C95"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Finan</w:t>
            </w:r>
            <w:r w:rsidR="00972DCD" w:rsidRPr="00AB5178">
              <w:rPr>
                <w:rFonts w:asciiTheme="minorHAnsi" w:hAnsiTheme="minorHAnsi" w:cstheme="minorHAnsi"/>
                <w:b/>
                <w:lang w:val="en-GB"/>
              </w:rPr>
              <w:t>cial Security for Repatriation</w:t>
            </w:r>
            <w:r w:rsidR="00AB5178">
              <w:rPr>
                <w:rStyle w:val="FootnoteReference"/>
                <w:rFonts w:asciiTheme="minorHAnsi" w:hAnsiTheme="minorHAnsi" w:cstheme="minorHAnsi"/>
                <w:b/>
                <w:lang w:val="en-GB"/>
              </w:rPr>
              <w:footnoteReference w:id="16"/>
            </w:r>
          </w:p>
          <w:p w14:paraId="53C49D83" w14:textId="3CCDE7A4"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 2.5</w:t>
            </w:r>
          </w:p>
        </w:tc>
        <w:tc>
          <w:tcPr>
            <w:tcW w:w="6237" w:type="dxa"/>
            <w:tcBorders>
              <w:bottom w:val="single" w:sz="4" w:space="0" w:color="auto"/>
            </w:tcBorders>
          </w:tcPr>
          <w:p w14:paraId="446E2CAF" w14:textId="22187088" w:rsidR="00A35C95" w:rsidRPr="00A35C95" w:rsidRDefault="00972DCD"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972DCD" w:rsidRPr="00A70954" w14:paraId="40613F70" w14:textId="77777777" w:rsidTr="00972DCD">
        <w:trPr>
          <w:trHeight w:val="63"/>
        </w:trPr>
        <w:tc>
          <w:tcPr>
            <w:tcW w:w="9776" w:type="dxa"/>
            <w:gridSpan w:val="4"/>
            <w:tcBorders>
              <w:left w:val="nil"/>
              <w:right w:val="nil"/>
            </w:tcBorders>
          </w:tcPr>
          <w:p w14:paraId="51EB0665" w14:textId="77777777" w:rsidR="00972DCD" w:rsidRPr="00972DCD" w:rsidRDefault="00972DCD" w:rsidP="005102C0">
            <w:pPr>
              <w:tabs>
                <w:tab w:val="left" w:pos="1620"/>
              </w:tabs>
              <w:rPr>
                <w:rFonts w:asciiTheme="minorHAnsi" w:hAnsiTheme="minorHAnsi" w:cstheme="minorHAnsi"/>
                <w:sz w:val="10"/>
                <w:szCs w:val="10"/>
                <w:lang w:val="en-GB"/>
              </w:rPr>
            </w:pPr>
          </w:p>
        </w:tc>
      </w:tr>
      <w:tr w:rsidR="00A35C95" w:rsidRPr="00A70954" w14:paraId="15BD360F" w14:textId="77777777" w:rsidTr="00AB5178">
        <w:trPr>
          <w:trHeight w:val="1136"/>
        </w:trPr>
        <w:tc>
          <w:tcPr>
            <w:tcW w:w="562" w:type="dxa"/>
            <w:shd w:val="clear" w:color="auto" w:fill="C6D9F1" w:themeFill="text2" w:themeFillTint="33"/>
          </w:tcPr>
          <w:p w14:paraId="11067368" w14:textId="40C9B090" w:rsidR="00A35C95" w:rsidRPr="00AB5178" w:rsidRDefault="00972DCD" w:rsidP="005102C0">
            <w:pPr>
              <w:tabs>
                <w:tab w:val="left" w:pos="1620"/>
              </w:tabs>
              <w:rPr>
                <w:rFonts w:asciiTheme="minorHAnsi" w:hAnsiTheme="minorHAnsi" w:cstheme="minorHAnsi"/>
                <w:b/>
                <w:lang w:val="en-GB"/>
              </w:rPr>
            </w:pPr>
            <w:r w:rsidRPr="00AB5178">
              <w:rPr>
                <w:rFonts w:asciiTheme="minorHAnsi" w:hAnsiTheme="minorHAnsi" w:cstheme="minorHAnsi"/>
                <w:b/>
                <w:lang w:val="en-GB"/>
              </w:rPr>
              <w:t>16.</w:t>
            </w:r>
          </w:p>
        </w:tc>
        <w:tc>
          <w:tcPr>
            <w:tcW w:w="2977" w:type="dxa"/>
            <w:gridSpan w:val="2"/>
            <w:shd w:val="clear" w:color="auto" w:fill="C6D9F1" w:themeFill="text2" w:themeFillTint="33"/>
          </w:tcPr>
          <w:p w14:paraId="11035EE3" w14:textId="598712C3" w:rsidR="00972DCD" w:rsidRDefault="00A35C95" w:rsidP="005102C0">
            <w:pPr>
              <w:tabs>
                <w:tab w:val="left" w:pos="1620"/>
              </w:tabs>
              <w:rPr>
                <w:rFonts w:asciiTheme="minorHAnsi" w:hAnsiTheme="minorHAnsi" w:cstheme="minorHAnsi"/>
                <w:lang w:val="en-GB"/>
              </w:rPr>
            </w:pPr>
            <w:r w:rsidRPr="00AB5178">
              <w:rPr>
                <w:rFonts w:asciiTheme="minorHAnsi" w:hAnsiTheme="minorHAnsi" w:cstheme="minorHAnsi"/>
                <w:b/>
                <w:lang w:val="en-GB"/>
              </w:rPr>
              <w:t>Financial Security rel</w:t>
            </w:r>
            <w:r w:rsidR="00972DCD" w:rsidRPr="00AB5178">
              <w:rPr>
                <w:rFonts w:asciiTheme="minorHAnsi" w:hAnsiTheme="minorHAnsi" w:cstheme="minorHAnsi"/>
                <w:b/>
                <w:lang w:val="en-GB"/>
              </w:rPr>
              <w:t>ating to</w:t>
            </w:r>
            <w:r w:rsidR="00972DCD">
              <w:rPr>
                <w:rFonts w:asciiTheme="minorHAnsi" w:hAnsiTheme="minorHAnsi" w:cstheme="minorHAnsi"/>
                <w:lang w:val="en-GB"/>
              </w:rPr>
              <w:t xml:space="preserve"> </w:t>
            </w:r>
            <w:r w:rsidR="00972DCD" w:rsidRPr="00AB5178">
              <w:rPr>
                <w:rFonts w:asciiTheme="minorHAnsi" w:hAnsiTheme="minorHAnsi" w:cstheme="minorHAnsi"/>
                <w:b/>
                <w:lang w:val="en-GB"/>
              </w:rPr>
              <w:t>Shipowners’ Liability</w:t>
            </w:r>
            <w:r w:rsidR="00AB5178">
              <w:rPr>
                <w:rStyle w:val="FootnoteReference"/>
                <w:rFonts w:asciiTheme="minorHAnsi" w:hAnsiTheme="minorHAnsi" w:cstheme="minorHAnsi"/>
                <w:b/>
                <w:lang w:val="en-GB"/>
              </w:rPr>
              <w:footnoteReference w:id="17"/>
            </w:r>
            <w:r w:rsidR="00972DCD">
              <w:rPr>
                <w:rFonts w:asciiTheme="minorHAnsi" w:hAnsiTheme="minorHAnsi" w:cstheme="minorHAnsi"/>
                <w:lang w:val="en-GB"/>
              </w:rPr>
              <w:t xml:space="preserve"> </w:t>
            </w:r>
          </w:p>
          <w:p w14:paraId="4B651413" w14:textId="72C767E6" w:rsidR="00A35C95" w:rsidRPr="00972DCD" w:rsidRDefault="00A35C95" w:rsidP="00972DCD">
            <w:pPr>
              <w:tabs>
                <w:tab w:val="left" w:pos="1620"/>
              </w:tabs>
              <w:rPr>
                <w:rFonts w:asciiTheme="minorHAnsi" w:hAnsiTheme="minorHAnsi" w:cstheme="minorHAnsi"/>
                <w:lang w:val="en-GB"/>
              </w:rPr>
            </w:pPr>
            <w:r w:rsidRPr="00972DCD">
              <w:rPr>
                <w:rFonts w:asciiTheme="minorHAnsi" w:hAnsiTheme="minorHAnsi" w:cstheme="minorHAnsi"/>
                <w:i/>
                <w:sz w:val="17"/>
                <w:szCs w:val="17"/>
                <w:lang w:val="en-GB"/>
              </w:rPr>
              <w:t>Reg</w:t>
            </w:r>
            <w:r w:rsidR="00972DCD">
              <w:rPr>
                <w:rFonts w:asciiTheme="minorHAnsi" w:hAnsiTheme="minorHAnsi" w:cstheme="minorHAnsi"/>
                <w:i/>
                <w:sz w:val="17"/>
                <w:szCs w:val="17"/>
                <w:lang w:val="en-GB"/>
              </w:rPr>
              <w:t>ulation 4.2</w:t>
            </w:r>
          </w:p>
        </w:tc>
        <w:tc>
          <w:tcPr>
            <w:tcW w:w="6237" w:type="dxa"/>
          </w:tcPr>
          <w:p w14:paraId="3F861415" w14:textId="2330F243" w:rsidR="00A35C95" w:rsidRPr="00945AD0" w:rsidRDefault="00972DCD" w:rsidP="005102C0">
            <w:pPr>
              <w:tabs>
                <w:tab w:val="left" w:pos="1620"/>
              </w:tabs>
              <w:rPr>
                <w:rFonts w:asciiTheme="minorHAnsi" w:hAnsiTheme="minorHAnsi" w:cstheme="minorHAnsi"/>
                <w:b/>
                <w:lang w:val="en-GB"/>
              </w:rPr>
            </w:pPr>
            <w:r w:rsidRPr="00A70954">
              <w:rPr>
                <w:rFonts w:asciiTheme="minorHAnsi" w:hAnsiTheme="minorHAnsi" w:cstheme="minorHAnsi"/>
                <w:b/>
                <w:lang w:val="en-GB"/>
              </w:rPr>
              <w:fldChar w:fldCharType="begin">
                <w:ffData>
                  <w:name w:val="Text2"/>
                  <w:enabled/>
                  <w:calcOnExit w:val="0"/>
                  <w:textInput/>
                </w:ffData>
              </w:fldChar>
            </w:r>
            <w:r w:rsidRPr="00A70954">
              <w:rPr>
                <w:rFonts w:asciiTheme="minorHAnsi" w:hAnsiTheme="minorHAnsi" w:cstheme="minorHAnsi"/>
                <w:b/>
                <w:lang w:val="en-GB"/>
              </w:rPr>
              <w:instrText xml:space="preserve"> FORMTEXT </w:instrText>
            </w:r>
            <w:r w:rsidRPr="00A70954">
              <w:rPr>
                <w:rFonts w:asciiTheme="minorHAnsi" w:hAnsiTheme="minorHAnsi" w:cstheme="minorHAnsi"/>
                <w:b/>
                <w:lang w:val="en-GB"/>
              </w:rPr>
            </w:r>
            <w:r w:rsidRPr="00A70954">
              <w:rPr>
                <w:rFonts w:asciiTheme="minorHAnsi" w:hAnsiTheme="minorHAnsi" w:cstheme="minorHAnsi"/>
                <w:b/>
                <w:lang w:val="en-GB"/>
              </w:rPr>
              <w:fldChar w:fldCharType="separate"/>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b/>
                <w:lang w:val="en-GB"/>
              </w:rPr>
              <w:t> </w:t>
            </w:r>
            <w:r w:rsidRPr="00A70954">
              <w:rPr>
                <w:rFonts w:asciiTheme="minorHAnsi" w:hAnsiTheme="minorHAnsi" w:cstheme="minorHAnsi"/>
                <w:lang w:val="es-PA"/>
              </w:rPr>
              <w:fldChar w:fldCharType="end"/>
            </w:r>
          </w:p>
        </w:tc>
      </w:tr>
      <w:tr w:rsidR="005102C0" w:rsidRPr="00A70954" w14:paraId="714FA4D5" w14:textId="77777777" w:rsidTr="002C59DD">
        <w:trPr>
          <w:trHeight w:val="48"/>
        </w:trPr>
        <w:tc>
          <w:tcPr>
            <w:tcW w:w="9776" w:type="dxa"/>
            <w:gridSpan w:val="4"/>
            <w:tcBorders>
              <w:left w:val="nil"/>
              <w:right w:val="nil"/>
            </w:tcBorders>
          </w:tcPr>
          <w:p w14:paraId="5C63876F" w14:textId="77777777" w:rsidR="005102C0" w:rsidRPr="002C59DD" w:rsidRDefault="005102C0" w:rsidP="005102C0">
            <w:pPr>
              <w:tabs>
                <w:tab w:val="left" w:pos="1620"/>
              </w:tabs>
              <w:rPr>
                <w:rFonts w:asciiTheme="minorHAnsi" w:hAnsiTheme="minorHAnsi" w:cstheme="minorHAnsi"/>
                <w:sz w:val="10"/>
                <w:szCs w:val="10"/>
              </w:rPr>
            </w:pPr>
          </w:p>
        </w:tc>
      </w:tr>
      <w:tr w:rsidR="005102C0" w:rsidRPr="00A70954" w14:paraId="0F7E5C7A" w14:textId="77777777" w:rsidTr="005102C0">
        <w:trPr>
          <w:trHeight w:val="48"/>
        </w:trPr>
        <w:tc>
          <w:tcPr>
            <w:tcW w:w="9776" w:type="dxa"/>
            <w:gridSpan w:val="4"/>
            <w:tcBorders>
              <w:bottom w:val="single" w:sz="4" w:space="0" w:color="auto"/>
            </w:tcBorders>
          </w:tcPr>
          <w:p w14:paraId="1FD0273F" w14:textId="302238B8" w:rsidR="005102C0" w:rsidRPr="00A35C95" w:rsidRDefault="00A35C95" w:rsidP="00A35C95">
            <w:pPr>
              <w:tabs>
                <w:tab w:val="left" w:pos="1620"/>
              </w:tabs>
              <w:spacing w:line="360" w:lineRule="auto"/>
              <w:rPr>
                <w:rFonts w:asciiTheme="minorHAnsi" w:hAnsiTheme="minorHAnsi" w:cstheme="minorHAnsi"/>
              </w:rPr>
            </w:pPr>
            <w:r w:rsidRPr="00A35C95">
              <w:rPr>
                <w:rFonts w:asciiTheme="minorHAnsi" w:hAnsiTheme="minorHAnsi" w:cstheme="minorHAnsi"/>
              </w:rPr>
              <w:t>I hereby certify that the above measures have been drawn up to ensure initial and ongoing compliance with the requirements listed in Part I.</w:t>
            </w:r>
          </w:p>
        </w:tc>
      </w:tr>
      <w:tr w:rsidR="00A35C95" w:rsidRPr="00A70954" w14:paraId="08226E00" w14:textId="77777777" w:rsidTr="00972DCD">
        <w:trPr>
          <w:trHeight w:val="48"/>
        </w:trPr>
        <w:tc>
          <w:tcPr>
            <w:tcW w:w="9776" w:type="dxa"/>
            <w:gridSpan w:val="4"/>
            <w:tcBorders>
              <w:bottom w:val="single" w:sz="4" w:space="0" w:color="auto"/>
            </w:tcBorders>
            <w:shd w:val="clear" w:color="auto" w:fill="C6D9F1" w:themeFill="text2" w:themeFillTint="33"/>
          </w:tcPr>
          <w:p w14:paraId="658706F2" w14:textId="4E947D40" w:rsidR="00A35C95" w:rsidRPr="00972DCD" w:rsidRDefault="00A35C95" w:rsidP="00972DCD">
            <w:pPr>
              <w:tabs>
                <w:tab w:val="left" w:pos="1620"/>
              </w:tabs>
              <w:jc w:val="center"/>
              <w:rPr>
                <w:rFonts w:asciiTheme="minorHAnsi" w:hAnsiTheme="minorHAnsi" w:cstheme="minorHAnsi"/>
                <w:b/>
              </w:rPr>
            </w:pPr>
            <w:r w:rsidRPr="00972DCD">
              <w:rPr>
                <w:rFonts w:asciiTheme="minorHAnsi" w:hAnsiTheme="minorHAnsi" w:cstheme="minorHAnsi"/>
                <w:b/>
              </w:rPr>
              <w:t>Company</w:t>
            </w:r>
          </w:p>
        </w:tc>
      </w:tr>
      <w:tr w:rsidR="00972DCD" w:rsidRPr="00A70954" w14:paraId="5E99AEBF" w14:textId="77777777" w:rsidTr="00A35C95">
        <w:trPr>
          <w:trHeight w:val="48"/>
        </w:trPr>
        <w:tc>
          <w:tcPr>
            <w:tcW w:w="1696" w:type="dxa"/>
            <w:gridSpan w:val="2"/>
            <w:tcBorders>
              <w:bottom w:val="single" w:sz="4" w:space="0" w:color="auto"/>
            </w:tcBorders>
          </w:tcPr>
          <w:p w14:paraId="536B5981" w14:textId="065DFE2F" w:rsidR="00972DCD" w:rsidRPr="00A35C95" w:rsidRDefault="00972DCD" w:rsidP="00972DCD">
            <w:pPr>
              <w:tabs>
                <w:tab w:val="left" w:pos="1620"/>
              </w:tabs>
              <w:rPr>
                <w:rFonts w:asciiTheme="minorHAnsi" w:hAnsiTheme="minorHAnsi" w:cstheme="minorHAnsi"/>
              </w:rPr>
            </w:pPr>
            <w:r w:rsidRPr="00A35C95">
              <w:rPr>
                <w:rFonts w:asciiTheme="minorHAnsi" w:hAnsiTheme="minorHAnsi" w:cstheme="minorHAnsi"/>
              </w:rPr>
              <w:t>Name</w:t>
            </w:r>
          </w:p>
        </w:tc>
        <w:tc>
          <w:tcPr>
            <w:tcW w:w="8080" w:type="dxa"/>
            <w:gridSpan w:val="2"/>
            <w:tcBorders>
              <w:bottom w:val="single" w:sz="4" w:space="0" w:color="auto"/>
            </w:tcBorders>
          </w:tcPr>
          <w:p w14:paraId="13BD4200" w14:textId="62A74D3E" w:rsidR="00972DCD" w:rsidRPr="00A35C95" w:rsidRDefault="00972DCD" w:rsidP="00972DCD">
            <w:pPr>
              <w:tabs>
                <w:tab w:val="left" w:pos="1620"/>
              </w:tabs>
              <w:rPr>
                <w:rFonts w:asciiTheme="minorHAnsi" w:hAnsiTheme="minorHAnsi" w:cstheme="minorHAnsi"/>
              </w:rPr>
            </w:pPr>
            <w:r w:rsidRPr="00CF71DC">
              <w:rPr>
                <w:rFonts w:asciiTheme="minorHAnsi" w:hAnsiTheme="minorHAnsi" w:cstheme="minorHAnsi"/>
                <w:b/>
                <w:lang w:val="en-GB"/>
              </w:rPr>
              <w:fldChar w:fldCharType="begin">
                <w:ffData>
                  <w:name w:val="Text2"/>
                  <w:enabled/>
                  <w:calcOnExit w:val="0"/>
                  <w:textInput/>
                </w:ffData>
              </w:fldChar>
            </w:r>
            <w:r w:rsidRPr="00CF71DC">
              <w:rPr>
                <w:rFonts w:asciiTheme="minorHAnsi" w:hAnsiTheme="minorHAnsi" w:cstheme="minorHAnsi"/>
                <w:b/>
                <w:lang w:val="en-GB"/>
              </w:rPr>
              <w:instrText xml:space="preserve"> FORMTEXT </w:instrText>
            </w:r>
            <w:r w:rsidRPr="00CF71DC">
              <w:rPr>
                <w:rFonts w:asciiTheme="minorHAnsi" w:hAnsiTheme="minorHAnsi" w:cstheme="minorHAnsi"/>
                <w:b/>
                <w:lang w:val="en-GB"/>
              </w:rPr>
            </w:r>
            <w:r w:rsidRPr="00CF71DC">
              <w:rPr>
                <w:rFonts w:asciiTheme="minorHAnsi" w:hAnsiTheme="minorHAnsi" w:cstheme="minorHAnsi"/>
                <w:b/>
                <w:lang w:val="en-GB"/>
              </w:rPr>
              <w:fldChar w:fldCharType="separate"/>
            </w:r>
            <w:r w:rsidRPr="00CF71DC">
              <w:rPr>
                <w:rFonts w:asciiTheme="minorHAnsi" w:hAnsiTheme="minorHAnsi" w:cstheme="minorHAnsi"/>
                <w:b/>
                <w:lang w:val="en-GB"/>
              </w:rPr>
              <w:t> </w:t>
            </w:r>
            <w:r w:rsidRPr="00CF71DC">
              <w:rPr>
                <w:rFonts w:asciiTheme="minorHAnsi" w:hAnsiTheme="minorHAnsi" w:cstheme="minorHAnsi"/>
                <w:b/>
                <w:lang w:val="en-GB"/>
              </w:rPr>
              <w:t> </w:t>
            </w:r>
            <w:r w:rsidRPr="00CF71DC">
              <w:rPr>
                <w:rFonts w:asciiTheme="minorHAnsi" w:hAnsiTheme="minorHAnsi" w:cstheme="minorHAnsi"/>
                <w:b/>
                <w:lang w:val="en-GB"/>
              </w:rPr>
              <w:t> </w:t>
            </w:r>
            <w:r w:rsidRPr="00CF71DC">
              <w:rPr>
                <w:rFonts w:asciiTheme="minorHAnsi" w:hAnsiTheme="minorHAnsi" w:cstheme="minorHAnsi"/>
                <w:b/>
                <w:lang w:val="en-GB"/>
              </w:rPr>
              <w:t> </w:t>
            </w:r>
            <w:r w:rsidRPr="00CF71DC">
              <w:rPr>
                <w:rFonts w:asciiTheme="minorHAnsi" w:hAnsiTheme="minorHAnsi" w:cstheme="minorHAnsi"/>
                <w:b/>
                <w:lang w:val="en-GB"/>
              </w:rPr>
              <w:t> </w:t>
            </w:r>
            <w:r w:rsidRPr="00CF71DC">
              <w:rPr>
                <w:rFonts w:asciiTheme="minorHAnsi" w:hAnsiTheme="minorHAnsi" w:cstheme="minorHAnsi"/>
                <w:lang w:val="es-PA"/>
              </w:rPr>
              <w:fldChar w:fldCharType="end"/>
            </w:r>
          </w:p>
        </w:tc>
      </w:tr>
      <w:tr w:rsidR="00972DCD" w:rsidRPr="00A70954" w14:paraId="08ACDCE9" w14:textId="77777777" w:rsidTr="00972DCD">
        <w:trPr>
          <w:trHeight w:val="48"/>
        </w:trPr>
        <w:tc>
          <w:tcPr>
            <w:tcW w:w="1696" w:type="dxa"/>
            <w:gridSpan w:val="2"/>
            <w:tcBorders>
              <w:bottom w:val="single" w:sz="4" w:space="0" w:color="auto"/>
            </w:tcBorders>
          </w:tcPr>
          <w:p w14:paraId="26552CF0" w14:textId="6FD88A8D" w:rsidR="00972DCD" w:rsidRPr="00A35C95" w:rsidRDefault="00972DCD" w:rsidP="00972DCD">
            <w:pPr>
              <w:tabs>
                <w:tab w:val="left" w:pos="1620"/>
              </w:tabs>
              <w:rPr>
                <w:rFonts w:asciiTheme="minorHAnsi" w:hAnsiTheme="minorHAnsi" w:cstheme="minorHAnsi"/>
              </w:rPr>
            </w:pPr>
            <w:r w:rsidRPr="00A35C95">
              <w:rPr>
                <w:rFonts w:asciiTheme="minorHAnsi" w:hAnsiTheme="minorHAnsi" w:cstheme="minorHAnsi"/>
              </w:rPr>
              <w:t>Address</w:t>
            </w:r>
          </w:p>
        </w:tc>
        <w:tc>
          <w:tcPr>
            <w:tcW w:w="8080" w:type="dxa"/>
            <w:gridSpan w:val="2"/>
            <w:tcBorders>
              <w:bottom w:val="single" w:sz="4" w:space="0" w:color="auto"/>
            </w:tcBorders>
          </w:tcPr>
          <w:p w14:paraId="2CA9C9BB" w14:textId="474B36FD" w:rsidR="00972DCD" w:rsidRPr="00A35C95" w:rsidRDefault="00972DCD" w:rsidP="00972DCD">
            <w:pPr>
              <w:tabs>
                <w:tab w:val="left" w:pos="1620"/>
              </w:tabs>
              <w:rPr>
                <w:rFonts w:asciiTheme="minorHAnsi" w:hAnsiTheme="minorHAnsi" w:cstheme="minorHAnsi"/>
              </w:rPr>
            </w:pPr>
            <w:r w:rsidRPr="00CF71DC">
              <w:rPr>
                <w:rFonts w:asciiTheme="minorHAnsi" w:hAnsiTheme="minorHAnsi" w:cstheme="minorHAnsi"/>
                <w:b/>
                <w:lang w:val="en-GB"/>
              </w:rPr>
              <w:fldChar w:fldCharType="begin">
                <w:ffData>
                  <w:name w:val="Text2"/>
                  <w:enabled/>
                  <w:calcOnExit w:val="0"/>
                  <w:textInput/>
                </w:ffData>
              </w:fldChar>
            </w:r>
            <w:r w:rsidRPr="00CF71DC">
              <w:rPr>
                <w:rFonts w:asciiTheme="minorHAnsi" w:hAnsiTheme="minorHAnsi" w:cstheme="minorHAnsi"/>
                <w:b/>
                <w:lang w:val="en-GB"/>
              </w:rPr>
              <w:instrText xml:space="preserve"> FORMTEXT </w:instrText>
            </w:r>
            <w:r w:rsidRPr="00CF71DC">
              <w:rPr>
                <w:rFonts w:asciiTheme="minorHAnsi" w:hAnsiTheme="minorHAnsi" w:cstheme="minorHAnsi"/>
                <w:b/>
                <w:lang w:val="en-GB"/>
              </w:rPr>
            </w:r>
            <w:r w:rsidRPr="00CF71DC">
              <w:rPr>
                <w:rFonts w:asciiTheme="minorHAnsi" w:hAnsiTheme="minorHAnsi" w:cstheme="minorHAnsi"/>
                <w:b/>
                <w:lang w:val="en-GB"/>
              </w:rPr>
              <w:fldChar w:fldCharType="separate"/>
            </w:r>
            <w:r w:rsidRPr="00CF71DC">
              <w:rPr>
                <w:rFonts w:asciiTheme="minorHAnsi" w:hAnsiTheme="minorHAnsi" w:cstheme="minorHAnsi"/>
                <w:b/>
                <w:lang w:val="en-GB"/>
              </w:rPr>
              <w:t> </w:t>
            </w:r>
            <w:r w:rsidRPr="00CF71DC">
              <w:rPr>
                <w:rFonts w:asciiTheme="minorHAnsi" w:hAnsiTheme="minorHAnsi" w:cstheme="minorHAnsi"/>
                <w:b/>
                <w:lang w:val="en-GB"/>
              </w:rPr>
              <w:t> </w:t>
            </w:r>
            <w:r w:rsidRPr="00CF71DC">
              <w:rPr>
                <w:rFonts w:asciiTheme="minorHAnsi" w:hAnsiTheme="minorHAnsi" w:cstheme="minorHAnsi"/>
                <w:b/>
                <w:lang w:val="en-GB"/>
              </w:rPr>
              <w:t> </w:t>
            </w:r>
            <w:r w:rsidRPr="00CF71DC">
              <w:rPr>
                <w:rFonts w:asciiTheme="minorHAnsi" w:hAnsiTheme="minorHAnsi" w:cstheme="minorHAnsi"/>
                <w:b/>
                <w:lang w:val="en-GB"/>
              </w:rPr>
              <w:t> </w:t>
            </w:r>
            <w:r w:rsidRPr="00CF71DC">
              <w:rPr>
                <w:rFonts w:asciiTheme="minorHAnsi" w:hAnsiTheme="minorHAnsi" w:cstheme="minorHAnsi"/>
                <w:b/>
                <w:lang w:val="en-GB"/>
              </w:rPr>
              <w:t> </w:t>
            </w:r>
            <w:r w:rsidRPr="00CF71DC">
              <w:rPr>
                <w:rFonts w:asciiTheme="minorHAnsi" w:hAnsiTheme="minorHAnsi" w:cstheme="minorHAnsi"/>
                <w:lang w:val="es-PA"/>
              </w:rPr>
              <w:fldChar w:fldCharType="end"/>
            </w:r>
          </w:p>
        </w:tc>
      </w:tr>
      <w:tr w:rsidR="00972DCD" w:rsidRPr="00A70954" w14:paraId="59DFFE33" w14:textId="77777777" w:rsidTr="00972DCD">
        <w:trPr>
          <w:trHeight w:val="48"/>
        </w:trPr>
        <w:tc>
          <w:tcPr>
            <w:tcW w:w="9776" w:type="dxa"/>
            <w:gridSpan w:val="4"/>
            <w:tcBorders>
              <w:left w:val="nil"/>
              <w:bottom w:val="single" w:sz="4" w:space="0" w:color="auto"/>
              <w:right w:val="nil"/>
            </w:tcBorders>
          </w:tcPr>
          <w:p w14:paraId="7C9ACE0F" w14:textId="77777777" w:rsidR="00972DCD" w:rsidRPr="00972DCD" w:rsidRDefault="00972DCD" w:rsidP="00A35C95">
            <w:pPr>
              <w:tabs>
                <w:tab w:val="left" w:pos="1620"/>
              </w:tabs>
              <w:rPr>
                <w:rFonts w:asciiTheme="minorHAnsi" w:hAnsiTheme="minorHAnsi" w:cstheme="minorHAnsi"/>
                <w:sz w:val="10"/>
                <w:szCs w:val="10"/>
              </w:rPr>
            </w:pPr>
          </w:p>
        </w:tc>
      </w:tr>
      <w:tr w:rsidR="00A35C95" w:rsidRPr="00A70954" w14:paraId="783975BC" w14:textId="77777777" w:rsidTr="00972DCD">
        <w:trPr>
          <w:trHeight w:val="48"/>
        </w:trPr>
        <w:tc>
          <w:tcPr>
            <w:tcW w:w="9776" w:type="dxa"/>
            <w:gridSpan w:val="4"/>
            <w:tcBorders>
              <w:bottom w:val="single" w:sz="4" w:space="0" w:color="auto"/>
            </w:tcBorders>
            <w:shd w:val="clear" w:color="auto" w:fill="C6D9F1" w:themeFill="text2" w:themeFillTint="33"/>
          </w:tcPr>
          <w:p w14:paraId="521484DA" w14:textId="60A6C28B" w:rsidR="00A35C95" w:rsidRPr="00972DCD" w:rsidRDefault="00A35C95" w:rsidP="00972DCD">
            <w:pPr>
              <w:tabs>
                <w:tab w:val="left" w:pos="1620"/>
              </w:tabs>
              <w:jc w:val="center"/>
              <w:rPr>
                <w:rFonts w:asciiTheme="minorHAnsi" w:hAnsiTheme="minorHAnsi" w:cstheme="minorHAnsi"/>
                <w:b/>
              </w:rPr>
            </w:pPr>
            <w:r w:rsidRPr="00972DCD">
              <w:rPr>
                <w:rFonts w:asciiTheme="minorHAnsi" w:hAnsiTheme="minorHAnsi" w:cstheme="minorHAnsi"/>
                <w:b/>
              </w:rPr>
              <w:t>Authorised Signatory</w:t>
            </w:r>
          </w:p>
        </w:tc>
      </w:tr>
      <w:tr w:rsidR="00972DCD" w:rsidRPr="00A70954" w14:paraId="3A7570BA" w14:textId="77777777" w:rsidTr="00A35C95">
        <w:trPr>
          <w:trHeight w:val="48"/>
        </w:trPr>
        <w:tc>
          <w:tcPr>
            <w:tcW w:w="1696" w:type="dxa"/>
            <w:gridSpan w:val="2"/>
            <w:tcBorders>
              <w:bottom w:val="single" w:sz="4" w:space="0" w:color="auto"/>
            </w:tcBorders>
          </w:tcPr>
          <w:p w14:paraId="047BA0BD" w14:textId="4323E2B2" w:rsidR="00972DCD" w:rsidRPr="00A35C95" w:rsidRDefault="00972DCD" w:rsidP="00972DCD">
            <w:pPr>
              <w:tabs>
                <w:tab w:val="left" w:pos="1620"/>
              </w:tabs>
              <w:rPr>
                <w:rFonts w:asciiTheme="minorHAnsi" w:hAnsiTheme="minorHAnsi" w:cstheme="minorHAnsi"/>
              </w:rPr>
            </w:pPr>
            <w:r w:rsidRPr="00A35C95">
              <w:rPr>
                <w:rFonts w:asciiTheme="minorHAnsi" w:hAnsiTheme="minorHAnsi" w:cstheme="minorHAnsi"/>
              </w:rPr>
              <w:t>Name</w:t>
            </w:r>
            <w:r>
              <w:rPr>
                <w:rFonts w:asciiTheme="minorHAnsi" w:hAnsiTheme="minorHAnsi" w:cstheme="minorHAnsi"/>
              </w:rPr>
              <w:t>:</w:t>
            </w:r>
          </w:p>
        </w:tc>
        <w:tc>
          <w:tcPr>
            <w:tcW w:w="8080" w:type="dxa"/>
            <w:gridSpan w:val="2"/>
            <w:tcBorders>
              <w:bottom w:val="single" w:sz="4" w:space="0" w:color="auto"/>
            </w:tcBorders>
          </w:tcPr>
          <w:p w14:paraId="15D228D7" w14:textId="38404FF3" w:rsidR="00972DCD" w:rsidRPr="00A35C95" w:rsidRDefault="00972DCD" w:rsidP="00972DCD">
            <w:pPr>
              <w:tabs>
                <w:tab w:val="left" w:pos="1620"/>
              </w:tabs>
              <w:rPr>
                <w:rFonts w:asciiTheme="minorHAnsi" w:hAnsiTheme="minorHAnsi" w:cstheme="minorHAnsi"/>
              </w:rPr>
            </w:pPr>
            <w:r w:rsidRPr="005A7B47">
              <w:rPr>
                <w:rFonts w:asciiTheme="minorHAnsi" w:hAnsiTheme="minorHAnsi" w:cstheme="minorHAnsi"/>
                <w:b/>
                <w:lang w:val="en-GB"/>
              </w:rPr>
              <w:fldChar w:fldCharType="begin">
                <w:ffData>
                  <w:name w:val="Text2"/>
                  <w:enabled/>
                  <w:calcOnExit w:val="0"/>
                  <w:textInput/>
                </w:ffData>
              </w:fldChar>
            </w:r>
            <w:r w:rsidRPr="005A7B47">
              <w:rPr>
                <w:rFonts w:asciiTheme="minorHAnsi" w:hAnsiTheme="minorHAnsi" w:cstheme="minorHAnsi"/>
                <w:b/>
                <w:lang w:val="en-GB"/>
              </w:rPr>
              <w:instrText xml:space="preserve"> FORMTEXT </w:instrText>
            </w:r>
            <w:r w:rsidRPr="005A7B47">
              <w:rPr>
                <w:rFonts w:asciiTheme="minorHAnsi" w:hAnsiTheme="minorHAnsi" w:cstheme="minorHAnsi"/>
                <w:b/>
                <w:lang w:val="en-GB"/>
              </w:rPr>
            </w:r>
            <w:r w:rsidRPr="005A7B47">
              <w:rPr>
                <w:rFonts w:asciiTheme="minorHAnsi" w:hAnsiTheme="minorHAnsi" w:cstheme="minorHAnsi"/>
                <w:b/>
                <w:lang w:val="en-GB"/>
              </w:rPr>
              <w:fldChar w:fldCharType="separate"/>
            </w:r>
            <w:r w:rsidRPr="005A7B47">
              <w:rPr>
                <w:rFonts w:asciiTheme="minorHAnsi" w:hAnsiTheme="minorHAnsi" w:cstheme="minorHAnsi"/>
                <w:b/>
                <w:lang w:val="en-GB"/>
              </w:rPr>
              <w:t> </w:t>
            </w:r>
            <w:r w:rsidRPr="005A7B47">
              <w:rPr>
                <w:rFonts w:asciiTheme="minorHAnsi" w:hAnsiTheme="minorHAnsi" w:cstheme="minorHAnsi"/>
                <w:b/>
                <w:lang w:val="en-GB"/>
              </w:rPr>
              <w:t> </w:t>
            </w:r>
            <w:r w:rsidRPr="005A7B47">
              <w:rPr>
                <w:rFonts w:asciiTheme="minorHAnsi" w:hAnsiTheme="minorHAnsi" w:cstheme="minorHAnsi"/>
                <w:b/>
                <w:lang w:val="en-GB"/>
              </w:rPr>
              <w:t> </w:t>
            </w:r>
            <w:r w:rsidRPr="005A7B47">
              <w:rPr>
                <w:rFonts w:asciiTheme="minorHAnsi" w:hAnsiTheme="minorHAnsi" w:cstheme="minorHAnsi"/>
                <w:b/>
                <w:lang w:val="en-GB"/>
              </w:rPr>
              <w:t> </w:t>
            </w:r>
            <w:r w:rsidRPr="005A7B47">
              <w:rPr>
                <w:rFonts w:asciiTheme="minorHAnsi" w:hAnsiTheme="minorHAnsi" w:cstheme="minorHAnsi"/>
                <w:b/>
                <w:lang w:val="en-GB"/>
              </w:rPr>
              <w:t> </w:t>
            </w:r>
            <w:r w:rsidRPr="005A7B47">
              <w:rPr>
                <w:rFonts w:asciiTheme="minorHAnsi" w:hAnsiTheme="minorHAnsi" w:cstheme="minorHAnsi"/>
                <w:lang w:val="es-PA"/>
              </w:rPr>
              <w:fldChar w:fldCharType="end"/>
            </w:r>
          </w:p>
        </w:tc>
      </w:tr>
      <w:tr w:rsidR="00972DCD" w:rsidRPr="00A70954" w14:paraId="69B9348E" w14:textId="77777777" w:rsidTr="00A35C95">
        <w:trPr>
          <w:trHeight w:val="48"/>
        </w:trPr>
        <w:tc>
          <w:tcPr>
            <w:tcW w:w="1696" w:type="dxa"/>
            <w:gridSpan w:val="2"/>
            <w:tcBorders>
              <w:bottom w:val="single" w:sz="4" w:space="0" w:color="auto"/>
            </w:tcBorders>
          </w:tcPr>
          <w:p w14:paraId="6D28B443" w14:textId="3BA0C0C8" w:rsidR="00972DCD" w:rsidRPr="00A35C95" w:rsidRDefault="00972DCD" w:rsidP="00972DCD">
            <w:pPr>
              <w:tabs>
                <w:tab w:val="left" w:pos="1620"/>
              </w:tabs>
              <w:rPr>
                <w:rFonts w:asciiTheme="minorHAnsi" w:hAnsiTheme="minorHAnsi" w:cstheme="minorHAnsi"/>
              </w:rPr>
            </w:pPr>
            <w:r w:rsidRPr="00A35C95">
              <w:rPr>
                <w:rFonts w:asciiTheme="minorHAnsi" w:hAnsiTheme="minorHAnsi" w:cstheme="minorHAnsi"/>
              </w:rPr>
              <w:t>Title</w:t>
            </w:r>
            <w:r>
              <w:rPr>
                <w:rFonts w:asciiTheme="minorHAnsi" w:hAnsiTheme="minorHAnsi" w:cstheme="minorHAnsi"/>
              </w:rPr>
              <w:t>:</w:t>
            </w:r>
          </w:p>
        </w:tc>
        <w:tc>
          <w:tcPr>
            <w:tcW w:w="8080" w:type="dxa"/>
            <w:gridSpan w:val="2"/>
            <w:tcBorders>
              <w:bottom w:val="single" w:sz="4" w:space="0" w:color="auto"/>
            </w:tcBorders>
          </w:tcPr>
          <w:p w14:paraId="4D986075" w14:textId="1647EE6D" w:rsidR="00972DCD" w:rsidRPr="00A35C95" w:rsidRDefault="00972DCD" w:rsidP="00972DCD">
            <w:pPr>
              <w:tabs>
                <w:tab w:val="left" w:pos="1620"/>
              </w:tabs>
              <w:rPr>
                <w:rFonts w:asciiTheme="minorHAnsi" w:hAnsiTheme="minorHAnsi" w:cstheme="minorHAnsi"/>
              </w:rPr>
            </w:pPr>
            <w:r w:rsidRPr="005A7B47">
              <w:rPr>
                <w:rFonts w:asciiTheme="minorHAnsi" w:hAnsiTheme="minorHAnsi" w:cstheme="minorHAnsi"/>
                <w:b/>
                <w:lang w:val="en-GB"/>
              </w:rPr>
              <w:fldChar w:fldCharType="begin">
                <w:ffData>
                  <w:name w:val="Text2"/>
                  <w:enabled/>
                  <w:calcOnExit w:val="0"/>
                  <w:textInput/>
                </w:ffData>
              </w:fldChar>
            </w:r>
            <w:r w:rsidRPr="005A7B47">
              <w:rPr>
                <w:rFonts w:asciiTheme="minorHAnsi" w:hAnsiTheme="minorHAnsi" w:cstheme="minorHAnsi"/>
                <w:b/>
                <w:lang w:val="en-GB"/>
              </w:rPr>
              <w:instrText xml:space="preserve"> FORMTEXT </w:instrText>
            </w:r>
            <w:r w:rsidRPr="005A7B47">
              <w:rPr>
                <w:rFonts w:asciiTheme="minorHAnsi" w:hAnsiTheme="minorHAnsi" w:cstheme="minorHAnsi"/>
                <w:b/>
                <w:lang w:val="en-GB"/>
              </w:rPr>
            </w:r>
            <w:r w:rsidRPr="005A7B47">
              <w:rPr>
                <w:rFonts w:asciiTheme="minorHAnsi" w:hAnsiTheme="minorHAnsi" w:cstheme="minorHAnsi"/>
                <w:b/>
                <w:lang w:val="en-GB"/>
              </w:rPr>
              <w:fldChar w:fldCharType="separate"/>
            </w:r>
            <w:r w:rsidRPr="005A7B47">
              <w:rPr>
                <w:rFonts w:asciiTheme="minorHAnsi" w:hAnsiTheme="minorHAnsi" w:cstheme="minorHAnsi"/>
                <w:b/>
                <w:lang w:val="en-GB"/>
              </w:rPr>
              <w:t> </w:t>
            </w:r>
            <w:r w:rsidRPr="005A7B47">
              <w:rPr>
                <w:rFonts w:asciiTheme="minorHAnsi" w:hAnsiTheme="minorHAnsi" w:cstheme="minorHAnsi"/>
                <w:b/>
                <w:lang w:val="en-GB"/>
              </w:rPr>
              <w:t> </w:t>
            </w:r>
            <w:r w:rsidRPr="005A7B47">
              <w:rPr>
                <w:rFonts w:asciiTheme="minorHAnsi" w:hAnsiTheme="minorHAnsi" w:cstheme="minorHAnsi"/>
                <w:b/>
                <w:lang w:val="en-GB"/>
              </w:rPr>
              <w:t> </w:t>
            </w:r>
            <w:r w:rsidRPr="005A7B47">
              <w:rPr>
                <w:rFonts w:asciiTheme="minorHAnsi" w:hAnsiTheme="minorHAnsi" w:cstheme="minorHAnsi"/>
                <w:b/>
                <w:lang w:val="en-GB"/>
              </w:rPr>
              <w:t> </w:t>
            </w:r>
            <w:r w:rsidRPr="005A7B47">
              <w:rPr>
                <w:rFonts w:asciiTheme="minorHAnsi" w:hAnsiTheme="minorHAnsi" w:cstheme="minorHAnsi"/>
                <w:b/>
                <w:lang w:val="en-GB"/>
              </w:rPr>
              <w:t> </w:t>
            </w:r>
            <w:r w:rsidRPr="005A7B47">
              <w:rPr>
                <w:rFonts w:asciiTheme="minorHAnsi" w:hAnsiTheme="minorHAnsi" w:cstheme="minorHAnsi"/>
                <w:lang w:val="es-PA"/>
              </w:rPr>
              <w:fldChar w:fldCharType="end"/>
            </w:r>
          </w:p>
        </w:tc>
      </w:tr>
      <w:tr w:rsidR="00972DCD" w:rsidRPr="00A70954" w14:paraId="2BABE3EA" w14:textId="77777777" w:rsidTr="00A35C95">
        <w:trPr>
          <w:trHeight w:val="48"/>
        </w:trPr>
        <w:tc>
          <w:tcPr>
            <w:tcW w:w="1696" w:type="dxa"/>
            <w:gridSpan w:val="2"/>
            <w:tcBorders>
              <w:bottom w:val="single" w:sz="4" w:space="0" w:color="auto"/>
            </w:tcBorders>
          </w:tcPr>
          <w:p w14:paraId="787D1DA5" w14:textId="42F8A083" w:rsidR="00972DCD" w:rsidRPr="00A35C95" w:rsidRDefault="00972DCD" w:rsidP="00972DCD">
            <w:pPr>
              <w:tabs>
                <w:tab w:val="left" w:pos="1620"/>
              </w:tabs>
              <w:rPr>
                <w:rFonts w:asciiTheme="minorHAnsi" w:hAnsiTheme="minorHAnsi" w:cstheme="minorHAnsi"/>
              </w:rPr>
            </w:pPr>
            <w:r w:rsidRPr="00A35C95">
              <w:rPr>
                <w:rFonts w:asciiTheme="minorHAnsi" w:hAnsiTheme="minorHAnsi" w:cstheme="minorHAnsi"/>
              </w:rPr>
              <w:t>Date</w:t>
            </w:r>
            <w:r>
              <w:rPr>
                <w:rFonts w:asciiTheme="minorHAnsi" w:hAnsiTheme="minorHAnsi" w:cstheme="minorHAnsi"/>
              </w:rPr>
              <w:t>:</w:t>
            </w:r>
          </w:p>
        </w:tc>
        <w:tc>
          <w:tcPr>
            <w:tcW w:w="8080" w:type="dxa"/>
            <w:gridSpan w:val="2"/>
            <w:tcBorders>
              <w:bottom w:val="single" w:sz="4" w:space="0" w:color="auto"/>
            </w:tcBorders>
          </w:tcPr>
          <w:p w14:paraId="72E73A13" w14:textId="60929A92" w:rsidR="00972DCD" w:rsidRPr="00A35C95" w:rsidRDefault="00972DCD" w:rsidP="00972DCD">
            <w:pPr>
              <w:tabs>
                <w:tab w:val="left" w:pos="1620"/>
              </w:tabs>
              <w:rPr>
                <w:rFonts w:asciiTheme="minorHAnsi" w:hAnsiTheme="minorHAnsi" w:cstheme="minorHAnsi"/>
              </w:rPr>
            </w:pPr>
            <w:r w:rsidRPr="005A7B47">
              <w:rPr>
                <w:rFonts w:asciiTheme="minorHAnsi" w:hAnsiTheme="minorHAnsi" w:cstheme="minorHAnsi"/>
                <w:b/>
                <w:lang w:val="en-GB"/>
              </w:rPr>
              <w:fldChar w:fldCharType="begin">
                <w:ffData>
                  <w:name w:val="Text2"/>
                  <w:enabled/>
                  <w:calcOnExit w:val="0"/>
                  <w:textInput/>
                </w:ffData>
              </w:fldChar>
            </w:r>
            <w:r w:rsidRPr="005A7B47">
              <w:rPr>
                <w:rFonts w:asciiTheme="minorHAnsi" w:hAnsiTheme="minorHAnsi" w:cstheme="minorHAnsi"/>
                <w:b/>
                <w:lang w:val="en-GB"/>
              </w:rPr>
              <w:instrText xml:space="preserve"> FORMTEXT </w:instrText>
            </w:r>
            <w:r w:rsidRPr="005A7B47">
              <w:rPr>
                <w:rFonts w:asciiTheme="minorHAnsi" w:hAnsiTheme="minorHAnsi" w:cstheme="minorHAnsi"/>
                <w:b/>
                <w:lang w:val="en-GB"/>
              </w:rPr>
            </w:r>
            <w:r w:rsidRPr="005A7B47">
              <w:rPr>
                <w:rFonts w:asciiTheme="minorHAnsi" w:hAnsiTheme="minorHAnsi" w:cstheme="minorHAnsi"/>
                <w:b/>
                <w:lang w:val="en-GB"/>
              </w:rPr>
              <w:fldChar w:fldCharType="separate"/>
            </w:r>
            <w:r w:rsidRPr="005A7B47">
              <w:rPr>
                <w:rFonts w:asciiTheme="minorHAnsi" w:hAnsiTheme="minorHAnsi" w:cstheme="minorHAnsi"/>
                <w:b/>
                <w:lang w:val="en-GB"/>
              </w:rPr>
              <w:t> </w:t>
            </w:r>
            <w:r w:rsidRPr="005A7B47">
              <w:rPr>
                <w:rFonts w:asciiTheme="minorHAnsi" w:hAnsiTheme="minorHAnsi" w:cstheme="minorHAnsi"/>
                <w:b/>
                <w:lang w:val="en-GB"/>
              </w:rPr>
              <w:t> </w:t>
            </w:r>
            <w:r w:rsidRPr="005A7B47">
              <w:rPr>
                <w:rFonts w:asciiTheme="minorHAnsi" w:hAnsiTheme="minorHAnsi" w:cstheme="minorHAnsi"/>
                <w:b/>
                <w:lang w:val="en-GB"/>
              </w:rPr>
              <w:t> </w:t>
            </w:r>
            <w:r w:rsidRPr="005A7B47">
              <w:rPr>
                <w:rFonts w:asciiTheme="minorHAnsi" w:hAnsiTheme="minorHAnsi" w:cstheme="minorHAnsi"/>
                <w:b/>
                <w:lang w:val="en-GB"/>
              </w:rPr>
              <w:t> </w:t>
            </w:r>
            <w:r w:rsidRPr="005A7B47">
              <w:rPr>
                <w:rFonts w:asciiTheme="minorHAnsi" w:hAnsiTheme="minorHAnsi" w:cstheme="minorHAnsi"/>
                <w:b/>
                <w:lang w:val="en-GB"/>
              </w:rPr>
              <w:t> </w:t>
            </w:r>
            <w:r w:rsidRPr="005A7B47">
              <w:rPr>
                <w:rFonts w:asciiTheme="minorHAnsi" w:hAnsiTheme="minorHAnsi" w:cstheme="minorHAnsi"/>
                <w:lang w:val="es-PA"/>
              </w:rPr>
              <w:fldChar w:fldCharType="end"/>
            </w:r>
          </w:p>
        </w:tc>
      </w:tr>
      <w:tr w:rsidR="00972DCD" w:rsidRPr="00A70954" w14:paraId="63FED837" w14:textId="77777777" w:rsidTr="00972DCD">
        <w:trPr>
          <w:trHeight w:val="882"/>
        </w:trPr>
        <w:tc>
          <w:tcPr>
            <w:tcW w:w="1696" w:type="dxa"/>
            <w:gridSpan w:val="2"/>
            <w:tcBorders>
              <w:bottom w:val="single" w:sz="4" w:space="0" w:color="auto"/>
            </w:tcBorders>
          </w:tcPr>
          <w:p w14:paraId="70AA881F" w14:textId="5BB86880" w:rsidR="00972DCD" w:rsidRPr="00A35C95" w:rsidRDefault="00972DCD" w:rsidP="00972DCD">
            <w:pPr>
              <w:tabs>
                <w:tab w:val="left" w:pos="1620"/>
              </w:tabs>
              <w:rPr>
                <w:rFonts w:asciiTheme="minorHAnsi" w:hAnsiTheme="minorHAnsi" w:cstheme="minorHAnsi"/>
              </w:rPr>
            </w:pPr>
            <w:r w:rsidRPr="00A35C95">
              <w:rPr>
                <w:rFonts w:asciiTheme="minorHAnsi" w:hAnsiTheme="minorHAnsi" w:cstheme="minorHAnsi"/>
              </w:rPr>
              <w:t>Signature</w:t>
            </w:r>
            <w:r>
              <w:rPr>
                <w:rStyle w:val="FootnoteReference"/>
                <w:rFonts w:asciiTheme="minorHAnsi" w:hAnsiTheme="minorHAnsi" w:cstheme="minorHAnsi"/>
              </w:rPr>
              <w:footnoteReference w:id="18"/>
            </w:r>
            <w:r>
              <w:rPr>
                <w:rFonts w:asciiTheme="minorHAnsi" w:hAnsiTheme="minorHAnsi" w:cstheme="minorHAnsi"/>
              </w:rPr>
              <w:t>:</w:t>
            </w:r>
          </w:p>
        </w:tc>
        <w:tc>
          <w:tcPr>
            <w:tcW w:w="8080" w:type="dxa"/>
            <w:gridSpan w:val="2"/>
            <w:tcBorders>
              <w:bottom w:val="single" w:sz="4" w:space="0" w:color="auto"/>
            </w:tcBorders>
          </w:tcPr>
          <w:p w14:paraId="593511F5" w14:textId="2647546D" w:rsidR="00972DCD" w:rsidRPr="00A35C95" w:rsidRDefault="00972DCD" w:rsidP="00972DCD">
            <w:pPr>
              <w:tabs>
                <w:tab w:val="left" w:pos="1620"/>
              </w:tabs>
              <w:rPr>
                <w:rFonts w:asciiTheme="minorHAnsi" w:hAnsiTheme="minorHAnsi" w:cstheme="minorHAnsi"/>
              </w:rPr>
            </w:pPr>
          </w:p>
        </w:tc>
      </w:tr>
      <w:tr w:rsidR="00972DCD" w:rsidRPr="00A70954" w14:paraId="19D1C57C" w14:textId="77777777" w:rsidTr="00972DCD">
        <w:trPr>
          <w:trHeight w:val="48"/>
        </w:trPr>
        <w:tc>
          <w:tcPr>
            <w:tcW w:w="9776" w:type="dxa"/>
            <w:gridSpan w:val="4"/>
            <w:tcBorders>
              <w:left w:val="nil"/>
              <w:bottom w:val="single" w:sz="4" w:space="0" w:color="auto"/>
              <w:right w:val="nil"/>
            </w:tcBorders>
          </w:tcPr>
          <w:p w14:paraId="2C4623A2" w14:textId="77777777" w:rsidR="00972DCD" w:rsidRPr="00972DCD" w:rsidRDefault="00972DCD" w:rsidP="00A35C95">
            <w:pPr>
              <w:tabs>
                <w:tab w:val="left" w:pos="1620"/>
              </w:tabs>
              <w:rPr>
                <w:rFonts w:asciiTheme="minorHAnsi" w:hAnsiTheme="minorHAnsi" w:cstheme="minorHAnsi"/>
                <w:sz w:val="10"/>
                <w:szCs w:val="10"/>
              </w:rPr>
            </w:pPr>
          </w:p>
        </w:tc>
      </w:tr>
      <w:tr w:rsidR="00A35C95" w:rsidRPr="00A70954" w14:paraId="1DE6A15C" w14:textId="77777777" w:rsidTr="005102C0">
        <w:trPr>
          <w:trHeight w:val="48"/>
        </w:trPr>
        <w:tc>
          <w:tcPr>
            <w:tcW w:w="9776" w:type="dxa"/>
            <w:gridSpan w:val="4"/>
            <w:tcBorders>
              <w:bottom w:val="single" w:sz="4" w:space="0" w:color="auto"/>
            </w:tcBorders>
          </w:tcPr>
          <w:p w14:paraId="5E0FC432" w14:textId="71620919" w:rsidR="00A35C95" w:rsidRPr="00A35C95" w:rsidRDefault="00A35C95" w:rsidP="004458B1">
            <w:pPr>
              <w:tabs>
                <w:tab w:val="left" w:pos="1620"/>
              </w:tabs>
              <w:spacing w:line="276" w:lineRule="auto"/>
              <w:jc w:val="both"/>
              <w:rPr>
                <w:rFonts w:asciiTheme="minorHAnsi" w:hAnsiTheme="minorHAnsi" w:cstheme="minorHAnsi"/>
              </w:rPr>
            </w:pPr>
            <w:r w:rsidRPr="00A35C95">
              <w:rPr>
                <w:rFonts w:asciiTheme="minorHAnsi" w:hAnsiTheme="minorHAnsi" w:cstheme="minorHAnsi"/>
              </w:rPr>
              <w:t xml:space="preserve">The above measures have been reviewed by a Barbados Recognised Organisation Surveyor and </w:t>
            </w:r>
            <w:r w:rsidR="001A791A">
              <w:rPr>
                <w:rFonts w:asciiTheme="minorHAnsi" w:hAnsiTheme="minorHAnsi" w:cstheme="minorHAnsi"/>
              </w:rPr>
              <w:t>following inspection of the vessel</w:t>
            </w:r>
            <w:r w:rsidRPr="00A35C95">
              <w:rPr>
                <w:rFonts w:asciiTheme="minorHAnsi" w:hAnsiTheme="minorHAnsi" w:cstheme="minorHAnsi"/>
              </w:rPr>
              <w:t xml:space="preserve">, have been determined as meeting the purposes set out under MLC Standard A5.1.3 paragraph 10(b) regarding measures to ensure initial and ongoing compliance with the requirements set out in Part I of this Declaration.  </w:t>
            </w:r>
          </w:p>
        </w:tc>
      </w:tr>
      <w:tr w:rsidR="00A35C95" w:rsidRPr="00A70954" w14:paraId="75971DE2" w14:textId="77777777" w:rsidTr="00972DCD">
        <w:trPr>
          <w:trHeight w:val="48"/>
        </w:trPr>
        <w:tc>
          <w:tcPr>
            <w:tcW w:w="9776" w:type="dxa"/>
            <w:gridSpan w:val="4"/>
            <w:tcBorders>
              <w:bottom w:val="single" w:sz="4" w:space="0" w:color="auto"/>
            </w:tcBorders>
            <w:shd w:val="clear" w:color="auto" w:fill="C6D9F1" w:themeFill="text2" w:themeFillTint="33"/>
          </w:tcPr>
          <w:p w14:paraId="3B4F8B13" w14:textId="41A91FEA" w:rsidR="00A35C95" w:rsidRPr="00972DCD" w:rsidRDefault="00A35C95" w:rsidP="00972DCD">
            <w:pPr>
              <w:tabs>
                <w:tab w:val="left" w:pos="1620"/>
              </w:tabs>
              <w:jc w:val="center"/>
              <w:rPr>
                <w:rFonts w:asciiTheme="minorHAnsi" w:hAnsiTheme="minorHAnsi" w:cstheme="minorHAnsi"/>
                <w:b/>
              </w:rPr>
            </w:pPr>
            <w:r w:rsidRPr="00972DCD">
              <w:rPr>
                <w:rFonts w:asciiTheme="minorHAnsi" w:hAnsiTheme="minorHAnsi" w:cstheme="minorHAnsi"/>
                <w:b/>
              </w:rPr>
              <w:t>RO surveyor</w:t>
            </w:r>
          </w:p>
        </w:tc>
      </w:tr>
      <w:tr w:rsidR="00972DCD" w:rsidRPr="00A70954" w14:paraId="00A5634C" w14:textId="77777777" w:rsidTr="00A35C95">
        <w:trPr>
          <w:trHeight w:val="48"/>
        </w:trPr>
        <w:tc>
          <w:tcPr>
            <w:tcW w:w="1696" w:type="dxa"/>
            <w:gridSpan w:val="2"/>
            <w:tcBorders>
              <w:bottom w:val="single" w:sz="4" w:space="0" w:color="auto"/>
            </w:tcBorders>
          </w:tcPr>
          <w:p w14:paraId="4AB57204" w14:textId="7E057509" w:rsidR="00972DCD" w:rsidRPr="00A35C95" w:rsidRDefault="00972DCD" w:rsidP="00972DCD">
            <w:pPr>
              <w:tabs>
                <w:tab w:val="left" w:pos="1620"/>
              </w:tabs>
              <w:jc w:val="both"/>
              <w:rPr>
                <w:rFonts w:asciiTheme="minorHAnsi" w:hAnsiTheme="minorHAnsi" w:cstheme="minorHAnsi"/>
              </w:rPr>
            </w:pPr>
            <w:r w:rsidRPr="00A35C95">
              <w:rPr>
                <w:rFonts w:asciiTheme="minorHAnsi" w:hAnsiTheme="minorHAnsi" w:cstheme="minorHAnsi"/>
              </w:rPr>
              <w:t>RO Name</w:t>
            </w:r>
            <w:r>
              <w:rPr>
                <w:rFonts w:asciiTheme="minorHAnsi" w:hAnsiTheme="minorHAnsi" w:cstheme="minorHAnsi"/>
              </w:rPr>
              <w:t>:</w:t>
            </w:r>
          </w:p>
        </w:tc>
        <w:tc>
          <w:tcPr>
            <w:tcW w:w="8080" w:type="dxa"/>
            <w:gridSpan w:val="2"/>
            <w:tcBorders>
              <w:bottom w:val="single" w:sz="4" w:space="0" w:color="auto"/>
            </w:tcBorders>
          </w:tcPr>
          <w:p w14:paraId="69A8828E" w14:textId="30D1A35F" w:rsidR="00972DCD" w:rsidRPr="00A35C95" w:rsidRDefault="00972DCD" w:rsidP="00972DCD">
            <w:pPr>
              <w:tabs>
                <w:tab w:val="left" w:pos="1620"/>
              </w:tabs>
              <w:jc w:val="both"/>
              <w:rPr>
                <w:rFonts w:asciiTheme="minorHAnsi" w:hAnsiTheme="minorHAnsi" w:cstheme="minorHAnsi"/>
              </w:rPr>
            </w:pPr>
            <w:r w:rsidRPr="004A5313">
              <w:rPr>
                <w:rFonts w:asciiTheme="minorHAnsi" w:hAnsiTheme="minorHAnsi" w:cstheme="minorHAnsi"/>
                <w:b/>
                <w:lang w:val="en-GB"/>
              </w:rPr>
              <w:fldChar w:fldCharType="begin">
                <w:ffData>
                  <w:name w:val="Text2"/>
                  <w:enabled/>
                  <w:calcOnExit w:val="0"/>
                  <w:textInput/>
                </w:ffData>
              </w:fldChar>
            </w:r>
            <w:r w:rsidRPr="004A5313">
              <w:rPr>
                <w:rFonts w:asciiTheme="minorHAnsi" w:hAnsiTheme="minorHAnsi" w:cstheme="minorHAnsi"/>
                <w:b/>
                <w:lang w:val="en-GB"/>
              </w:rPr>
              <w:instrText xml:space="preserve"> FORMTEXT </w:instrText>
            </w:r>
            <w:r w:rsidRPr="004A5313">
              <w:rPr>
                <w:rFonts w:asciiTheme="minorHAnsi" w:hAnsiTheme="minorHAnsi" w:cstheme="minorHAnsi"/>
                <w:b/>
                <w:lang w:val="en-GB"/>
              </w:rPr>
            </w:r>
            <w:r w:rsidRPr="004A5313">
              <w:rPr>
                <w:rFonts w:asciiTheme="minorHAnsi" w:hAnsiTheme="minorHAnsi" w:cstheme="minorHAnsi"/>
                <w:b/>
                <w:lang w:val="en-GB"/>
              </w:rPr>
              <w:fldChar w:fldCharType="separate"/>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lang w:val="es-PA"/>
              </w:rPr>
              <w:fldChar w:fldCharType="end"/>
            </w:r>
          </w:p>
        </w:tc>
      </w:tr>
      <w:tr w:rsidR="00972DCD" w:rsidRPr="00A70954" w14:paraId="11F9CD01" w14:textId="77777777" w:rsidTr="00A35C95">
        <w:trPr>
          <w:trHeight w:val="48"/>
        </w:trPr>
        <w:tc>
          <w:tcPr>
            <w:tcW w:w="1696" w:type="dxa"/>
            <w:gridSpan w:val="2"/>
            <w:tcBorders>
              <w:bottom w:val="single" w:sz="4" w:space="0" w:color="auto"/>
            </w:tcBorders>
          </w:tcPr>
          <w:p w14:paraId="3A4E1FE5" w14:textId="49143261" w:rsidR="00972DCD" w:rsidRPr="00A35C95" w:rsidRDefault="00972DCD" w:rsidP="00972DCD">
            <w:pPr>
              <w:tabs>
                <w:tab w:val="left" w:pos="1620"/>
              </w:tabs>
              <w:jc w:val="both"/>
              <w:rPr>
                <w:rFonts w:asciiTheme="minorHAnsi" w:hAnsiTheme="minorHAnsi" w:cstheme="minorHAnsi"/>
              </w:rPr>
            </w:pPr>
            <w:r w:rsidRPr="00A35C95">
              <w:rPr>
                <w:rFonts w:asciiTheme="minorHAnsi" w:hAnsiTheme="minorHAnsi" w:cstheme="minorHAnsi"/>
              </w:rPr>
              <w:t>Surveyor Name</w:t>
            </w:r>
            <w:r>
              <w:rPr>
                <w:rFonts w:asciiTheme="minorHAnsi" w:hAnsiTheme="minorHAnsi" w:cstheme="minorHAnsi"/>
              </w:rPr>
              <w:t>:</w:t>
            </w:r>
          </w:p>
        </w:tc>
        <w:tc>
          <w:tcPr>
            <w:tcW w:w="8080" w:type="dxa"/>
            <w:gridSpan w:val="2"/>
            <w:tcBorders>
              <w:bottom w:val="single" w:sz="4" w:space="0" w:color="auto"/>
            </w:tcBorders>
          </w:tcPr>
          <w:p w14:paraId="622A75E5" w14:textId="75753D77" w:rsidR="00972DCD" w:rsidRPr="00A35C95" w:rsidRDefault="00972DCD" w:rsidP="00972DCD">
            <w:pPr>
              <w:tabs>
                <w:tab w:val="left" w:pos="1620"/>
              </w:tabs>
              <w:jc w:val="both"/>
              <w:rPr>
                <w:rFonts w:asciiTheme="minorHAnsi" w:hAnsiTheme="minorHAnsi" w:cstheme="minorHAnsi"/>
              </w:rPr>
            </w:pPr>
            <w:r w:rsidRPr="004A5313">
              <w:rPr>
                <w:rFonts w:asciiTheme="minorHAnsi" w:hAnsiTheme="minorHAnsi" w:cstheme="minorHAnsi"/>
                <w:b/>
                <w:lang w:val="en-GB"/>
              </w:rPr>
              <w:fldChar w:fldCharType="begin">
                <w:ffData>
                  <w:name w:val="Text2"/>
                  <w:enabled/>
                  <w:calcOnExit w:val="0"/>
                  <w:textInput/>
                </w:ffData>
              </w:fldChar>
            </w:r>
            <w:r w:rsidRPr="004A5313">
              <w:rPr>
                <w:rFonts w:asciiTheme="minorHAnsi" w:hAnsiTheme="minorHAnsi" w:cstheme="minorHAnsi"/>
                <w:b/>
                <w:lang w:val="en-GB"/>
              </w:rPr>
              <w:instrText xml:space="preserve"> FORMTEXT </w:instrText>
            </w:r>
            <w:r w:rsidRPr="004A5313">
              <w:rPr>
                <w:rFonts w:asciiTheme="minorHAnsi" w:hAnsiTheme="minorHAnsi" w:cstheme="minorHAnsi"/>
                <w:b/>
                <w:lang w:val="en-GB"/>
              </w:rPr>
            </w:r>
            <w:r w:rsidRPr="004A5313">
              <w:rPr>
                <w:rFonts w:asciiTheme="minorHAnsi" w:hAnsiTheme="minorHAnsi" w:cstheme="minorHAnsi"/>
                <w:b/>
                <w:lang w:val="en-GB"/>
              </w:rPr>
              <w:fldChar w:fldCharType="separate"/>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lang w:val="es-PA"/>
              </w:rPr>
              <w:fldChar w:fldCharType="end"/>
            </w:r>
          </w:p>
        </w:tc>
      </w:tr>
      <w:tr w:rsidR="00972DCD" w:rsidRPr="00A70954" w14:paraId="46D6FADD" w14:textId="77777777" w:rsidTr="00A35C95">
        <w:trPr>
          <w:trHeight w:val="48"/>
        </w:trPr>
        <w:tc>
          <w:tcPr>
            <w:tcW w:w="1696" w:type="dxa"/>
            <w:gridSpan w:val="2"/>
            <w:tcBorders>
              <w:bottom w:val="single" w:sz="4" w:space="0" w:color="auto"/>
            </w:tcBorders>
          </w:tcPr>
          <w:p w14:paraId="5967FC57" w14:textId="3FBB082A" w:rsidR="00972DCD" w:rsidRPr="00A35C95" w:rsidRDefault="00972DCD" w:rsidP="00972DCD">
            <w:pPr>
              <w:tabs>
                <w:tab w:val="left" w:pos="1620"/>
              </w:tabs>
              <w:jc w:val="both"/>
              <w:rPr>
                <w:rFonts w:asciiTheme="minorHAnsi" w:hAnsiTheme="minorHAnsi" w:cstheme="minorHAnsi"/>
              </w:rPr>
            </w:pPr>
            <w:r w:rsidRPr="00A35C95">
              <w:rPr>
                <w:rFonts w:asciiTheme="minorHAnsi" w:hAnsiTheme="minorHAnsi" w:cstheme="minorHAnsi"/>
              </w:rPr>
              <w:t>Place</w:t>
            </w:r>
            <w:r>
              <w:rPr>
                <w:rFonts w:asciiTheme="minorHAnsi" w:hAnsiTheme="minorHAnsi" w:cstheme="minorHAnsi"/>
              </w:rPr>
              <w:t>:</w:t>
            </w:r>
          </w:p>
        </w:tc>
        <w:tc>
          <w:tcPr>
            <w:tcW w:w="8080" w:type="dxa"/>
            <w:gridSpan w:val="2"/>
            <w:tcBorders>
              <w:bottom w:val="single" w:sz="4" w:space="0" w:color="auto"/>
            </w:tcBorders>
          </w:tcPr>
          <w:p w14:paraId="05486F00" w14:textId="2DC3E2C9" w:rsidR="00972DCD" w:rsidRPr="00A35C95" w:rsidRDefault="00972DCD" w:rsidP="00972DCD">
            <w:pPr>
              <w:tabs>
                <w:tab w:val="left" w:pos="1620"/>
              </w:tabs>
              <w:jc w:val="both"/>
              <w:rPr>
                <w:rFonts w:asciiTheme="minorHAnsi" w:hAnsiTheme="minorHAnsi" w:cstheme="minorHAnsi"/>
              </w:rPr>
            </w:pPr>
            <w:r w:rsidRPr="004A5313">
              <w:rPr>
                <w:rFonts w:asciiTheme="minorHAnsi" w:hAnsiTheme="minorHAnsi" w:cstheme="minorHAnsi"/>
                <w:b/>
                <w:lang w:val="en-GB"/>
              </w:rPr>
              <w:fldChar w:fldCharType="begin">
                <w:ffData>
                  <w:name w:val="Text2"/>
                  <w:enabled/>
                  <w:calcOnExit w:val="0"/>
                  <w:textInput/>
                </w:ffData>
              </w:fldChar>
            </w:r>
            <w:r w:rsidRPr="004A5313">
              <w:rPr>
                <w:rFonts w:asciiTheme="minorHAnsi" w:hAnsiTheme="minorHAnsi" w:cstheme="minorHAnsi"/>
                <w:b/>
                <w:lang w:val="en-GB"/>
              </w:rPr>
              <w:instrText xml:space="preserve"> FORMTEXT </w:instrText>
            </w:r>
            <w:r w:rsidRPr="004A5313">
              <w:rPr>
                <w:rFonts w:asciiTheme="minorHAnsi" w:hAnsiTheme="minorHAnsi" w:cstheme="minorHAnsi"/>
                <w:b/>
                <w:lang w:val="en-GB"/>
              </w:rPr>
            </w:r>
            <w:r w:rsidRPr="004A5313">
              <w:rPr>
                <w:rFonts w:asciiTheme="minorHAnsi" w:hAnsiTheme="minorHAnsi" w:cstheme="minorHAnsi"/>
                <w:b/>
                <w:lang w:val="en-GB"/>
              </w:rPr>
              <w:fldChar w:fldCharType="separate"/>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lang w:val="es-PA"/>
              </w:rPr>
              <w:fldChar w:fldCharType="end"/>
            </w:r>
          </w:p>
        </w:tc>
      </w:tr>
      <w:tr w:rsidR="00972DCD" w:rsidRPr="00A70954" w14:paraId="52AA88C9" w14:textId="77777777" w:rsidTr="00A35C95">
        <w:trPr>
          <w:trHeight w:val="48"/>
        </w:trPr>
        <w:tc>
          <w:tcPr>
            <w:tcW w:w="1696" w:type="dxa"/>
            <w:gridSpan w:val="2"/>
            <w:tcBorders>
              <w:bottom w:val="single" w:sz="4" w:space="0" w:color="auto"/>
            </w:tcBorders>
          </w:tcPr>
          <w:p w14:paraId="644EFAD9" w14:textId="15EA5942" w:rsidR="00972DCD" w:rsidRPr="00A35C95" w:rsidRDefault="00972DCD" w:rsidP="00972DCD">
            <w:pPr>
              <w:tabs>
                <w:tab w:val="left" w:pos="1620"/>
              </w:tabs>
              <w:jc w:val="both"/>
              <w:rPr>
                <w:rFonts w:asciiTheme="minorHAnsi" w:hAnsiTheme="minorHAnsi" w:cstheme="minorHAnsi"/>
              </w:rPr>
            </w:pPr>
            <w:r w:rsidRPr="00A35C95">
              <w:rPr>
                <w:rFonts w:asciiTheme="minorHAnsi" w:hAnsiTheme="minorHAnsi" w:cstheme="minorHAnsi"/>
              </w:rPr>
              <w:t>Date</w:t>
            </w:r>
            <w:r>
              <w:rPr>
                <w:rFonts w:asciiTheme="minorHAnsi" w:hAnsiTheme="minorHAnsi" w:cstheme="minorHAnsi"/>
              </w:rPr>
              <w:t>:</w:t>
            </w:r>
          </w:p>
        </w:tc>
        <w:tc>
          <w:tcPr>
            <w:tcW w:w="8080" w:type="dxa"/>
            <w:gridSpan w:val="2"/>
            <w:tcBorders>
              <w:bottom w:val="single" w:sz="4" w:space="0" w:color="auto"/>
            </w:tcBorders>
          </w:tcPr>
          <w:p w14:paraId="44FA5563" w14:textId="4EE009DE" w:rsidR="00972DCD" w:rsidRPr="00A35C95" w:rsidRDefault="00972DCD" w:rsidP="00972DCD">
            <w:pPr>
              <w:tabs>
                <w:tab w:val="left" w:pos="1620"/>
              </w:tabs>
              <w:jc w:val="both"/>
              <w:rPr>
                <w:rFonts w:asciiTheme="minorHAnsi" w:hAnsiTheme="minorHAnsi" w:cstheme="minorHAnsi"/>
              </w:rPr>
            </w:pPr>
            <w:r w:rsidRPr="004A5313">
              <w:rPr>
                <w:rFonts w:asciiTheme="minorHAnsi" w:hAnsiTheme="minorHAnsi" w:cstheme="minorHAnsi"/>
                <w:b/>
                <w:lang w:val="en-GB"/>
              </w:rPr>
              <w:fldChar w:fldCharType="begin">
                <w:ffData>
                  <w:name w:val="Text2"/>
                  <w:enabled/>
                  <w:calcOnExit w:val="0"/>
                  <w:textInput/>
                </w:ffData>
              </w:fldChar>
            </w:r>
            <w:r w:rsidRPr="004A5313">
              <w:rPr>
                <w:rFonts w:asciiTheme="minorHAnsi" w:hAnsiTheme="minorHAnsi" w:cstheme="minorHAnsi"/>
                <w:b/>
                <w:lang w:val="en-GB"/>
              </w:rPr>
              <w:instrText xml:space="preserve"> FORMTEXT </w:instrText>
            </w:r>
            <w:r w:rsidRPr="004A5313">
              <w:rPr>
                <w:rFonts w:asciiTheme="minorHAnsi" w:hAnsiTheme="minorHAnsi" w:cstheme="minorHAnsi"/>
                <w:b/>
                <w:lang w:val="en-GB"/>
              </w:rPr>
            </w:r>
            <w:r w:rsidRPr="004A5313">
              <w:rPr>
                <w:rFonts w:asciiTheme="minorHAnsi" w:hAnsiTheme="minorHAnsi" w:cstheme="minorHAnsi"/>
                <w:b/>
                <w:lang w:val="en-GB"/>
              </w:rPr>
              <w:fldChar w:fldCharType="separate"/>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b/>
                <w:lang w:val="en-GB"/>
              </w:rPr>
              <w:t> </w:t>
            </w:r>
            <w:r w:rsidRPr="004A5313">
              <w:rPr>
                <w:rFonts w:asciiTheme="minorHAnsi" w:hAnsiTheme="minorHAnsi" w:cstheme="minorHAnsi"/>
                <w:lang w:val="es-PA"/>
              </w:rPr>
              <w:fldChar w:fldCharType="end"/>
            </w:r>
          </w:p>
        </w:tc>
      </w:tr>
      <w:tr w:rsidR="00A35C95" w:rsidRPr="00A70954" w14:paraId="7F6740DB" w14:textId="77777777" w:rsidTr="00972DCD">
        <w:trPr>
          <w:trHeight w:val="1015"/>
        </w:trPr>
        <w:tc>
          <w:tcPr>
            <w:tcW w:w="1696" w:type="dxa"/>
            <w:gridSpan w:val="2"/>
            <w:tcBorders>
              <w:bottom w:val="single" w:sz="4" w:space="0" w:color="auto"/>
            </w:tcBorders>
          </w:tcPr>
          <w:p w14:paraId="70869791" w14:textId="7F00AF15" w:rsidR="00A35C95" w:rsidRPr="00A35C95" w:rsidRDefault="00A35C95" w:rsidP="00A35C95">
            <w:pPr>
              <w:tabs>
                <w:tab w:val="left" w:pos="1620"/>
              </w:tabs>
              <w:jc w:val="both"/>
              <w:rPr>
                <w:rFonts w:asciiTheme="minorHAnsi" w:hAnsiTheme="minorHAnsi" w:cstheme="minorHAnsi"/>
              </w:rPr>
            </w:pPr>
            <w:r w:rsidRPr="00A35C95">
              <w:rPr>
                <w:rFonts w:asciiTheme="minorHAnsi" w:hAnsiTheme="minorHAnsi" w:cstheme="minorHAnsi"/>
              </w:rPr>
              <w:t>Signature</w:t>
            </w:r>
            <w:r>
              <w:rPr>
                <w:rStyle w:val="FootnoteReference"/>
                <w:rFonts w:asciiTheme="minorHAnsi" w:hAnsiTheme="minorHAnsi" w:cstheme="minorHAnsi"/>
              </w:rPr>
              <w:footnoteReference w:id="19"/>
            </w:r>
            <w:r w:rsidR="00972DCD">
              <w:rPr>
                <w:rFonts w:asciiTheme="minorHAnsi" w:hAnsiTheme="minorHAnsi" w:cstheme="minorHAnsi"/>
              </w:rPr>
              <w:t>:</w:t>
            </w:r>
          </w:p>
        </w:tc>
        <w:tc>
          <w:tcPr>
            <w:tcW w:w="8080" w:type="dxa"/>
            <w:gridSpan w:val="2"/>
            <w:tcBorders>
              <w:bottom w:val="single" w:sz="4" w:space="0" w:color="auto"/>
            </w:tcBorders>
          </w:tcPr>
          <w:p w14:paraId="76719B7F" w14:textId="77777777" w:rsidR="00A35C95" w:rsidRPr="00A35C95" w:rsidRDefault="00A35C95" w:rsidP="00A35C95">
            <w:pPr>
              <w:tabs>
                <w:tab w:val="left" w:pos="1620"/>
              </w:tabs>
              <w:jc w:val="both"/>
              <w:rPr>
                <w:rFonts w:asciiTheme="minorHAnsi" w:hAnsiTheme="minorHAnsi" w:cstheme="minorHAnsi"/>
              </w:rPr>
            </w:pPr>
          </w:p>
        </w:tc>
      </w:tr>
      <w:tr w:rsidR="005102C0" w:rsidRPr="00A70954" w14:paraId="334AE9FE" w14:textId="77777777" w:rsidTr="00972DCD">
        <w:trPr>
          <w:trHeight w:val="48"/>
        </w:trPr>
        <w:tc>
          <w:tcPr>
            <w:tcW w:w="9776" w:type="dxa"/>
            <w:gridSpan w:val="4"/>
            <w:tcBorders>
              <w:left w:val="nil"/>
              <w:bottom w:val="nil"/>
              <w:right w:val="nil"/>
            </w:tcBorders>
          </w:tcPr>
          <w:p w14:paraId="6A755BAD" w14:textId="77777777" w:rsidR="005102C0" w:rsidRPr="005102C0" w:rsidRDefault="005102C0" w:rsidP="005102C0">
            <w:pPr>
              <w:tabs>
                <w:tab w:val="left" w:pos="1620"/>
              </w:tabs>
              <w:rPr>
                <w:rFonts w:asciiTheme="minorHAnsi" w:hAnsiTheme="minorHAnsi" w:cstheme="minorHAnsi"/>
                <w:sz w:val="10"/>
                <w:szCs w:val="10"/>
              </w:rPr>
            </w:pPr>
          </w:p>
        </w:tc>
      </w:tr>
      <w:tr w:rsidR="005102C0" w:rsidRPr="00A70954" w14:paraId="2244E97B" w14:textId="77777777" w:rsidTr="00972DCD">
        <w:trPr>
          <w:trHeight w:val="58"/>
        </w:trPr>
        <w:tc>
          <w:tcPr>
            <w:tcW w:w="9776" w:type="dxa"/>
            <w:gridSpan w:val="4"/>
            <w:tcBorders>
              <w:top w:val="nil"/>
              <w:left w:val="nil"/>
              <w:bottom w:val="nil"/>
              <w:right w:val="nil"/>
            </w:tcBorders>
          </w:tcPr>
          <w:p w14:paraId="09913257" w14:textId="22736F5B" w:rsidR="005102C0" w:rsidRPr="004458B1" w:rsidRDefault="00972DCD" w:rsidP="00972DCD">
            <w:pPr>
              <w:tabs>
                <w:tab w:val="left" w:pos="1620"/>
              </w:tabs>
              <w:rPr>
                <w:rFonts w:asciiTheme="minorHAnsi" w:hAnsiTheme="minorHAnsi" w:cstheme="minorHAnsi"/>
              </w:rPr>
            </w:pPr>
            <w:r w:rsidRPr="004458B1">
              <w:rPr>
                <w:rFonts w:asciiTheme="minorHAnsi" w:hAnsiTheme="minorHAnsi" w:cstheme="minorHAnsi"/>
              </w:rPr>
              <w:t>A copy to be returned to BMSR.</w:t>
            </w:r>
          </w:p>
        </w:tc>
      </w:tr>
    </w:tbl>
    <w:p w14:paraId="4BE31AEC" w14:textId="315743C5" w:rsidR="00A05EE9" w:rsidRPr="00A70954" w:rsidRDefault="00A05EE9" w:rsidP="00A70954">
      <w:pPr>
        <w:spacing w:after="200" w:line="276" w:lineRule="auto"/>
        <w:rPr>
          <w:rFonts w:asciiTheme="minorHAnsi" w:hAnsiTheme="minorHAnsi" w:cstheme="minorHAnsi"/>
          <w:sz w:val="10"/>
          <w:szCs w:val="10"/>
        </w:rPr>
      </w:pPr>
    </w:p>
    <w:sectPr w:rsidR="00A05EE9" w:rsidRPr="00A70954" w:rsidSect="00E44BC1">
      <w:headerReference w:type="default" r:id="rId8"/>
      <w:footerReference w:type="default" r:id="rId9"/>
      <w:pgSz w:w="11906" w:h="16838" w:code="9"/>
      <w:pgMar w:top="1843" w:right="1133" w:bottom="1276" w:left="993" w:header="709"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AFFA9" w14:textId="77777777" w:rsidR="00467716" w:rsidRDefault="00467716" w:rsidP="004B7130">
      <w:r>
        <w:separator/>
      </w:r>
    </w:p>
  </w:endnote>
  <w:endnote w:type="continuationSeparator" w:id="0">
    <w:p w14:paraId="25E8E529" w14:textId="77777777" w:rsidR="00467716" w:rsidRDefault="00467716"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A05EE9" w:rsidRPr="00876DEA" w:rsidRDefault="00A05EE9"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2410"/>
      <w:gridCol w:w="1559"/>
    </w:tblGrid>
    <w:tr w:rsidR="00A05EE9" w14:paraId="62A20BE1" w14:textId="77777777" w:rsidTr="001A791A">
      <w:tc>
        <w:tcPr>
          <w:tcW w:w="4995" w:type="dxa"/>
        </w:tcPr>
        <w:p w14:paraId="1E1CF486" w14:textId="53A075AA" w:rsidR="00A05EE9" w:rsidRDefault="005A45F7" w:rsidP="004458B1">
          <w:pPr>
            <w:pStyle w:val="Header"/>
            <w:jc w:val="both"/>
          </w:pPr>
          <w:r>
            <w:rPr>
              <w:rFonts w:ascii="Calibri" w:hAnsi="Calibri" w:cs="Calibri"/>
              <w:sz w:val="18"/>
              <w:szCs w:val="18"/>
            </w:rPr>
            <w:t>P</w:t>
          </w:r>
          <w:r w:rsidR="006044A0">
            <w:rPr>
              <w:rFonts w:ascii="Calibri" w:hAnsi="Calibri" w:cs="Calibri"/>
              <w:sz w:val="18"/>
              <w:szCs w:val="18"/>
            </w:rPr>
            <w:t>P</w:t>
          </w:r>
          <w:r w:rsidR="002C1C27">
            <w:rPr>
              <w:rFonts w:ascii="Calibri" w:hAnsi="Calibri" w:cs="Calibri"/>
              <w:sz w:val="18"/>
              <w:szCs w:val="18"/>
            </w:rPr>
            <w:t>O01-F08</w:t>
          </w:r>
          <w:r w:rsidR="00A05EE9">
            <w:rPr>
              <w:rFonts w:ascii="Calibri" w:hAnsi="Calibri" w:cs="Calibri"/>
              <w:sz w:val="18"/>
              <w:szCs w:val="18"/>
            </w:rPr>
            <w:t xml:space="preserve"> – </w:t>
          </w:r>
          <w:r w:rsidR="001A791A" w:rsidRPr="001A791A">
            <w:rPr>
              <w:rFonts w:ascii="Calibri" w:hAnsi="Calibri" w:cs="Calibri"/>
              <w:sz w:val="18"/>
              <w:szCs w:val="18"/>
            </w:rPr>
            <w:t>Declaration of Maritime Labour Compliance Part II</w:t>
          </w:r>
        </w:p>
      </w:tc>
      <w:tc>
        <w:tcPr>
          <w:tcW w:w="2410" w:type="dxa"/>
        </w:tcPr>
        <w:p w14:paraId="57DD7765" w14:textId="132C6255" w:rsidR="00A05EE9" w:rsidRDefault="00A05EE9" w:rsidP="003E1540">
          <w:pPr>
            <w:pStyle w:val="Header"/>
          </w:pPr>
          <w:r w:rsidRPr="00876DEA">
            <w:rPr>
              <w:rFonts w:ascii="Calibri" w:hAnsi="Calibri" w:cs="Calibri"/>
              <w:sz w:val="18"/>
              <w:szCs w:val="18"/>
            </w:rPr>
            <w:t>Rev</w:t>
          </w:r>
          <w:r w:rsidR="001A791A">
            <w:rPr>
              <w:rFonts w:ascii="Calibri" w:hAnsi="Calibri" w:cs="Calibri"/>
              <w:sz w:val="18"/>
              <w:szCs w:val="18"/>
            </w:rPr>
            <w:t>.01</w:t>
          </w:r>
        </w:p>
      </w:tc>
      <w:tc>
        <w:tcPr>
          <w:tcW w:w="1559" w:type="dxa"/>
        </w:tcPr>
        <w:p w14:paraId="663A38CD" w14:textId="545DCD8D" w:rsidR="00A05EE9" w:rsidRDefault="00A05EE9"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6D70C6">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6D70C6">
            <w:rPr>
              <w:rFonts w:ascii="Calibri" w:hAnsi="Calibri" w:cs="Calibri"/>
              <w:noProof/>
              <w:sz w:val="18"/>
              <w:szCs w:val="18"/>
            </w:rPr>
            <w:t>4</w:t>
          </w:r>
          <w:r w:rsidRPr="00876DEA">
            <w:rPr>
              <w:rFonts w:ascii="Calibri" w:hAnsi="Calibri" w:cs="Calibri"/>
              <w:sz w:val="18"/>
              <w:szCs w:val="18"/>
            </w:rPr>
            <w:fldChar w:fldCharType="end"/>
          </w:r>
        </w:p>
      </w:tc>
    </w:tr>
  </w:tbl>
  <w:p w14:paraId="1A49585B" w14:textId="77777777" w:rsidR="00A05EE9" w:rsidRPr="003E1540" w:rsidRDefault="00A05EE9"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F1EF1" w14:textId="77777777" w:rsidR="00467716" w:rsidRDefault="00467716" w:rsidP="004B7130">
      <w:r>
        <w:separator/>
      </w:r>
    </w:p>
  </w:footnote>
  <w:footnote w:type="continuationSeparator" w:id="0">
    <w:p w14:paraId="5601E345" w14:textId="77777777" w:rsidR="00467716" w:rsidRDefault="00467716" w:rsidP="004B7130">
      <w:r>
        <w:continuationSeparator/>
      </w:r>
    </w:p>
  </w:footnote>
  <w:footnote w:id="1">
    <w:p w14:paraId="3423D052" w14:textId="7B88DC8F" w:rsidR="00A35C95" w:rsidRPr="004458B1" w:rsidRDefault="00A35C95" w:rsidP="00AB5178">
      <w:pPr>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Com</w:t>
      </w:r>
      <w:r w:rsidR="001A791A">
        <w:rPr>
          <w:rFonts w:asciiTheme="minorHAnsi" w:hAnsiTheme="minorHAnsi" w:cstheme="minorHAnsi"/>
          <w:sz w:val="15"/>
          <w:szCs w:val="15"/>
        </w:rPr>
        <w:t>pany means the owner of the vessel</w:t>
      </w:r>
      <w:r w:rsidRPr="004458B1">
        <w:rPr>
          <w:rFonts w:asciiTheme="minorHAnsi" w:hAnsiTheme="minorHAnsi" w:cstheme="minorHAnsi"/>
          <w:sz w:val="15"/>
          <w:szCs w:val="15"/>
        </w:rPr>
        <w:t xml:space="preserve"> or another organisation or person, such as the manager, agent or bareboat charterer who has assumed responsibili</w:t>
      </w:r>
      <w:r w:rsidR="001A791A">
        <w:rPr>
          <w:rFonts w:asciiTheme="minorHAnsi" w:hAnsiTheme="minorHAnsi" w:cstheme="minorHAnsi"/>
          <w:sz w:val="15"/>
          <w:szCs w:val="15"/>
        </w:rPr>
        <w:t>ty for the operation of the vessel</w:t>
      </w:r>
      <w:r w:rsidRPr="004458B1">
        <w:rPr>
          <w:rFonts w:asciiTheme="minorHAnsi" w:hAnsiTheme="minorHAnsi" w:cstheme="minorHAnsi"/>
          <w:sz w:val="15"/>
          <w:szCs w:val="15"/>
        </w:rPr>
        <w:t xml:space="preserve"> from the owner and who, on assuming such responsibility, has agreed to take over the duties and responsibilities imposed on </w:t>
      </w:r>
      <w:r w:rsidR="001A791A">
        <w:rPr>
          <w:rFonts w:asciiTheme="minorHAnsi" w:hAnsiTheme="minorHAnsi" w:cstheme="minorHAnsi"/>
          <w:sz w:val="15"/>
          <w:szCs w:val="15"/>
        </w:rPr>
        <w:t xml:space="preserve">vessel </w:t>
      </w:r>
      <w:r w:rsidRPr="004458B1">
        <w:rPr>
          <w:rFonts w:asciiTheme="minorHAnsi" w:hAnsiTheme="minorHAnsi" w:cstheme="minorHAnsi"/>
          <w:sz w:val="15"/>
          <w:szCs w:val="15"/>
        </w:rPr>
        <w:t>owners in accordance with this Convention, regardless of whether any other organisations or persons fulfil certain duties or res</w:t>
      </w:r>
      <w:r w:rsidR="001A791A">
        <w:rPr>
          <w:rFonts w:asciiTheme="minorHAnsi" w:hAnsiTheme="minorHAnsi" w:cstheme="minorHAnsi"/>
          <w:sz w:val="15"/>
          <w:szCs w:val="15"/>
        </w:rPr>
        <w:t xml:space="preserve">ponsibilities on behalf of the vessel </w:t>
      </w:r>
      <w:r w:rsidRPr="004458B1">
        <w:rPr>
          <w:rFonts w:asciiTheme="minorHAnsi" w:hAnsiTheme="minorHAnsi" w:cstheme="minorHAnsi"/>
          <w:sz w:val="15"/>
          <w:szCs w:val="15"/>
        </w:rPr>
        <w:t>owner. See Article II(1)(j) of the Convention.</w:t>
      </w:r>
    </w:p>
  </w:footnote>
  <w:footnote w:id="2">
    <w:p w14:paraId="1A516EE8" w14:textId="77777777"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The following should be included;</w:t>
      </w:r>
    </w:p>
    <w:p w14:paraId="4118691D" w14:textId="7942317F"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No person under the age of</w:t>
      </w:r>
      <w:r w:rsidR="001A791A">
        <w:rPr>
          <w:rFonts w:asciiTheme="minorHAnsi" w:hAnsiTheme="minorHAnsi" w:cstheme="minorHAnsi"/>
          <w:sz w:val="15"/>
          <w:szCs w:val="15"/>
        </w:rPr>
        <w:t xml:space="preserve"> 16 will be employed on the vessel</w:t>
      </w:r>
      <w:r w:rsidRPr="004458B1">
        <w:rPr>
          <w:rFonts w:asciiTheme="minorHAnsi" w:hAnsiTheme="minorHAnsi" w:cstheme="minorHAnsi"/>
          <w:sz w:val="15"/>
          <w:szCs w:val="15"/>
        </w:rPr>
        <w:t>.</w:t>
      </w:r>
    </w:p>
    <w:p w14:paraId="6085452A" w14:textId="3DEDC517"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No seafarer under the age of 18 will work at night (as defined in the DMLC part I) unless it is part of a recognised training scheme.</w:t>
      </w:r>
    </w:p>
    <w:p w14:paraId="73BB4EF8" w14:textId="745B5DA1"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A list of hazardous work that seafarers under the age of 18 are prohibited from undertaking.</w:t>
      </w:r>
    </w:p>
    <w:p w14:paraId="73D183D1" w14:textId="05A620FD"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A list of seafarers who are under 18 years of age.</w:t>
      </w:r>
    </w:p>
    <w:p w14:paraId="74A8ED4D" w14:textId="47BACF5A"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To ensure compliance the Master will check that the seafarer is over 16 by inspecting the individual’s passport/discharge book.</w:t>
      </w:r>
    </w:p>
  </w:footnote>
  <w:footnote w:id="3">
    <w:p w14:paraId="1A2C78ED" w14:textId="77777777"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A statement to the effect that:</w:t>
      </w:r>
    </w:p>
    <w:p w14:paraId="3727CBE7" w14:textId="17718EBC"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No seafarer will be engaged without a valid medical certificate in compliance with STCW I/9.</w:t>
      </w:r>
    </w:p>
    <w:p w14:paraId="0CC6326A" w14:textId="09604215"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Medical certificates should be given in English or accompanied by an English translation</w:t>
      </w:r>
    </w:p>
    <w:p w14:paraId="2A88C9A7" w14:textId="20B5974D"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Reference should be made regarding who checks the individual certificates ensuring that any restrictions are complied with</w:t>
      </w:r>
    </w:p>
    <w:p w14:paraId="53DB2809" w14:textId="164C3E45"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What the procedure is if either the Master or the shipowner has concerns about the medical fitness of a seafarer to undertake their duties.</w:t>
      </w:r>
    </w:p>
  </w:footnote>
  <w:footnote w:id="4">
    <w:p w14:paraId="3027FC4A" w14:textId="77777777"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The declaration should state:</w:t>
      </w:r>
    </w:p>
    <w:p w14:paraId="09066426" w14:textId="23250016"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That only certificated seafarers in accordance with STCW Convention requirements will be employed on board.</w:t>
      </w:r>
    </w:p>
    <w:p w14:paraId="553CC14C" w14:textId="7B981EF1"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What evidence will be provided in the event of a seafarer’s Certificate of Competency requiring revalidation.</w:t>
      </w:r>
    </w:p>
    <w:p w14:paraId="16D062FE" w14:textId="1083E883"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xml:space="preserve">· That seafarers are required to carry their certificates with them. </w:t>
      </w:r>
    </w:p>
    <w:p w14:paraId="537270B5" w14:textId="5B57DB03"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Who is responsible for ensuring that individual seafarers have the correct certificates and what ha</w:t>
      </w:r>
      <w:r w:rsidR="001A791A">
        <w:rPr>
          <w:rFonts w:asciiTheme="minorHAnsi" w:hAnsiTheme="minorHAnsi" w:cstheme="minorHAnsi"/>
          <w:sz w:val="15"/>
          <w:szCs w:val="15"/>
        </w:rPr>
        <w:t>ppens if a seafarer joins a vessel</w:t>
      </w:r>
      <w:r w:rsidRPr="004458B1">
        <w:rPr>
          <w:rFonts w:asciiTheme="minorHAnsi" w:hAnsiTheme="minorHAnsi" w:cstheme="minorHAnsi"/>
          <w:sz w:val="15"/>
          <w:szCs w:val="15"/>
        </w:rPr>
        <w:t xml:space="preserve"> without the required qualifications?</w:t>
      </w:r>
    </w:p>
    <w:p w14:paraId="63A72222" w14:textId="685A9FB3"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The procedure used to instruct seafarers in onboard personal safety training and how this training is to be recorded.</w:t>
      </w:r>
    </w:p>
  </w:footnote>
  <w:footnote w:id="5">
    <w:p w14:paraId="07BFCFC0" w14:textId="77777777"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This section should include:</w:t>
      </w:r>
    </w:p>
    <w:p w14:paraId="64919C1D" w14:textId="1DF39F36"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Confirmation that the seafarers’ employment agreements (SEA) include the items listed in paragraph 4 of Standard A2.1.</w:t>
      </w:r>
    </w:p>
    <w:p w14:paraId="411EFA8C" w14:textId="26BFE671" w:rsidR="00AB5178" w:rsidRPr="004458B1" w:rsidRDefault="00AB5178" w:rsidP="00AB5178">
      <w:pPr>
        <w:pStyle w:val="FootnoteText"/>
        <w:rPr>
          <w:rFonts w:asciiTheme="minorHAnsi" w:hAnsiTheme="minorHAnsi" w:cstheme="minorHAnsi"/>
          <w:sz w:val="15"/>
          <w:szCs w:val="15"/>
        </w:rPr>
      </w:pPr>
      <w:r w:rsidRPr="004458B1">
        <w:rPr>
          <w:rFonts w:asciiTheme="minorHAnsi" w:hAnsiTheme="minorHAnsi" w:cstheme="minorHAnsi"/>
          <w:sz w:val="15"/>
          <w:szCs w:val="15"/>
        </w:rPr>
        <w:t>· A statement indicating whether a collective bargaining agreement [or any other supplementary documentation?] forms all or part of the SEA.</w:t>
      </w:r>
    </w:p>
    <w:p w14:paraId="5C7EA9EB" w14:textId="32F408A5"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Confirmation that the seafarer has been given a signed original copy of the SEA and how this is recorded.</w:t>
      </w:r>
    </w:p>
    <w:p w14:paraId="02498D24" w14:textId="25554723"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Confirmation that the seafarer has been given an opportunity to examine and seek advice prior to signing the SEA and how this is recorded.</w:t>
      </w:r>
    </w:p>
    <w:p w14:paraId="5AB85FB7" w14:textId="0CA7EDE1"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xml:space="preserve">· The method used to provide seafarers with a record </w:t>
      </w:r>
      <w:r w:rsidR="001A791A">
        <w:rPr>
          <w:rFonts w:asciiTheme="minorHAnsi" w:hAnsiTheme="minorHAnsi" w:cstheme="minorHAnsi"/>
          <w:sz w:val="15"/>
          <w:szCs w:val="15"/>
        </w:rPr>
        <w:t>of employment on board the vessel.</w:t>
      </w:r>
    </w:p>
    <w:p w14:paraId="6E3CCDD1" w14:textId="63E48A4C"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The procedure for granting shore leave (2.4).</w:t>
      </w:r>
    </w:p>
    <w:p w14:paraId="2DB0AFB5" w14:textId="5BCE37CA"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Annual leave provision and how this is calculated.</w:t>
      </w:r>
    </w:p>
    <w:p w14:paraId="2A5A784E" w14:textId="3FD18B55" w:rsidR="00AB5178" w:rsidRPr="00AB5178" w:rsidRDefault="00AB5178" w:rsidP="00AB5178">
      <w:pPr>
        <w:pStyle w:val="FootnoteText"/>
        <w:jc w:val="both"/>
        <w:rPr>
          <w:rFonts w:asciiTheme="minorHAnsi" w:hAnsiTheme="minorHAnsi" w:cstheme="minorHAnsi"/>
          <w:sz w:val="16"/>
          <w:szCs w:val="16"/>
        </w:rPr>
      </w:pPr>
      <w:r w:rsidRPr="004458B1">
        <w:rPr>
          <w:rFonts w:asciiTheme="minorHAnsi" w:hAnsiTheme="minorHAnsi" w:cstheme="minorHAnsi"/>
          <w:sz w:val="15"/>
          <w:szCs w:val="15"/>
        </w:rPr>
        <w:t>· Details of authorised representatives for signing the SEA on behalf of the shipowner.</w:t>
      </w:r>
    </w:p>
  </w:footnote>
  <w:footnote w:id="6">
    <w:p w14:paraId="4D5FAB27" w14:textId="77777777"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This section should include:</w:t>
      </w:r>
    </w:p>
    <w:p w14:paraId="6A35C8EA" w14:textId="02E72FE5"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Information on whether seafarers are directly or indirectly engaged by the shipowner.</w:t>
      </w:r>
    </w:p>
    <w:p w14:paraId="2C69995E" w14:textId="3C04E304"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A list of RPS providers t</w:t>
      </w:r>
      <w:r w:rsidR="001A791A">
        <w:rPr>
          <w:rFonts w:asciiTheme="minorHAnsi" w:hAnsiTheme="minorHAnsi" w:cstheme="minorHAnsi"/>
          <w:sz w:val="15"/>
          <w:szCs w:val="15"/>
        </w:rPr>
        <w:t>hat supply seafarers to the vessel</w:t>
      </w:r>
      <w:r w:rsidRPr="004458B1">
        <w:rPr>
          <w:rFonts w:asciiTheme="minorHAnsi" w:hAnsiTheme="minorHAnsi" w:cstheme="minorHAnsi"/>
          <w:sz w:val="15"/>
          <w:szCs w:val="15"/>
        </w:rPr>
        <w:t>.</w:t>
      </w:r>
    </w:p>
    <w:p w14:paraId="6A2D7540" w14:textId="14E7E185"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Confirmation that the RPS providers reside in a ratifying country, or</w:t>
      </w:r>
    </w:p>
    <w:p w14:paraId="6CF80ABD" w14:textId="77777777"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xml:space="preserve"> If the RPS providers are based in a non-ratifying country a statement to the effect that the agency operates in accordance with MLC, 2006 requirements and what evidence is available to confirm this.</w:t>
      </w:r>
    </w:p>
    <w:p w14:paraId="02C0E37C" w14:textId="26DDA903"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Confirmation that no fees or other charges are borne either directly or indirectly by the seafarer when gaining employment and how this is verified.</w:t>
      </w:r>
    </w:p>
    <w:p w14:paraId="3CE3B209" w14:textId="5F65C36B"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Confirmation that the RPS providers do not operate blacklists in order to prevent seafarers gaining employment and how this is verified</w:t>
      </w:r>
    </w:p>
    <w:p w14:paraId="072A9E24" w14:textId="60E890D6"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Confirmation that as far as practicable the shipowner has the means to protect seafarers from being stranded in a foreign port together with confirmation that a system of protection is in place by way of insurance or an equivalent measure to compensate seafarers for monetary loss resulting from the failure of either the manning agencies or the shipowner to meet their obligations to the seafarers.</w:t>
      </w:r>
    </w:p>
  </w:footnote>
  <w:footnote w:id="7">
    <w:p w14:paraId="53DAFD35" w14:textId="77777777"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This section should include information on:</w:t>
      </w:r>
    </w:p>
    <w:p w14:paraId="1330B24C" w14:textId="529B9280"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Details of any authorized exception.</w:t>
      </w:r>
    </w:p>
    <w:p w14:paraId="4E34D17E" w14:textId="317D2BCA"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Where the schedule is posted up.</w:t>
      </w:r>
    </w:p>
    <w:p w14:paraId="5B55BE57" w14:textId="78020E08"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Who monitors the hours of work/rest for compliance both onboard and ashore?</w:t>
      </w:r>
    </w:p>
    <w:p w14:paraId="0373FB35" w14:textId="5E665C55"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Under what circumstances can the schedule of rest be suspended.</w:t>
      </w:r>
    </w:p>
    <w:p w14:paraId="1378CD70" w14:textId="3BD4D025"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How are any suspensions recorded?</w:t>
      </w:r>
    </w:p>
    <w:p w14:paraId="39F0D211" w14:textId="7B19FD91"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How details of any compensatory rest periods granted resulting from the schedule being suspended are recorded.</w:t>
      </w:r>
    </w:p>
  </w:footnote>
  <w:footnote w:id="8">
    <w:p w14:paraId="77CD6823" w14:textId="77777777"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The following should be included:</w:t>
      </w:r>
    </w:p>
    <w:p w14:paraId="1E20FEAD" w14:textId="7AF172CF"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A state</w:t>
      </w:r>
      <w:r w:rsidR="001A791A">
        <w:rPr>
          <w:rFonts w:asciiTheme="minorHAnsi" w:hAnsiTheme="minorHAnsi" w:cstheme="minorHAnsi"/>
          <w:sz w:val="15"/>
          <w:szCs w:val="15"/>
        </w:rPr>
        <w:t>ment to the effect that the vessel</w:t>
      </w:r>
      <w:r w:rsidRPr="004458B1">
        <w:rPr>
          <w:rFonts w:asciiTheme="minorHAnsi" w:hAnsiTheme="minorHAnsi" w:cstheme="minorHAnsi"/>
          <w:sz w:val="15"/>
          <w:szCs w:val="15"/>
        </w:rPr>
        <w:t xml:space="preserve"> will be crewed in accordance with national and international regulations. A statement to the effect that the contents of the safe crewing document will be adhered to at all times.</w:t>
      </w:r>
    </w:p>
    <w:p w14:paraId="23778EC3" w14:textId="7EBBCF29"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Information on who the Master should contact if he has any concerns regarding manning.</w:t>
      </w:r>
    </w:p>
  </w:footnote>
  <w:footnote w:id="9">
    <w:p w14:paraId="5DFAE1CE" w14:textId="77777777"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The following should be included:</w:t>
      </w:r>
    </w:p>
    <w:p w14:paraId="7CB58B2D" w14:textId="3B3A252E"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How the requirements or paragraph 2(a) of Standard A3.1 are dealt with.</w:t>
      </w:r>
    </w:p>
    <w:p w14:paraId="5BA93A67" w14:textId="0510434F"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Who is responsible for carrying out inspections of the crew accommodation, the frequency that inspections are carried out and where they are recorded should be included?</w:t>
      </w:r>
    </w:p>
    <w:p w14:paraId="06326168" w14:textId="5B980A5C"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What is provided by way of bedding, mess utensils and miscellaneous provisions.</w:t>
      </w:r>
    </w:p>
    <w:p w14:paraId="55CF7A0B" w14:textId="1213E95C"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The procedure for the sending and receiving of seafarers’ mail.</w:t>
      </w:r>
    </w:p>
    <w:p w14:paraId="1389D8BB" w14:textId="161C9483"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Whether seafarers may be accompanied by their partners for occasional voyages.</w:t>
      </w:r>
    </w:p>
    <w:p w14:paraId="73D542B2" w14:textId="05A8D2D6"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Whether seafarers’ partners, relatives or friends</w:t>
      </w:r>
      <w:r w:rsidR="001A791A">
        <w:rPr>
          <w:rFonts w:asciiTheme="minorHAnsi" w:hAnsiTheme="minorHAnsi" w:cstheme="minorHAnsi"/>
          <w:sz w:val="15"/>
          <w:szCs w:val="15"/>
        </w:rPr>
        <w:t xml:space="preserve"> are permitted to visit the vessel</w:t>
      </w:r>
      <w:r w:rsidRPr="004458B1">
        <w:rPr>
          <w:rFonts w:asciiTheme="minorHAnsi" w:hAnsiTheme="minorHAnsi" w:cstheme="minorHAnsi"/>
          <w:sz w:val="15"/>
          <w:szCs w:val="15"/>
        </w:rPr>
        <w:t xml:space="preserve"> when it is in port.</w:t>
      </w:r>
    </w:p>
  </w:footnote>
  <w:footnote w:id="10">
    <w:p w14:paraId="482EF2D5" w14:textId="0205D334" w:rsidR="00AB5178" w:rsidRPr="00AB5178" w:rsidRDefault="00AB5178" w:rsidP="00AB5178">
      <w:pPr>
        <w:pStyle w:val="FootnoteText"/>
        <w:jc w:val="both"/>
        <w:rPr>
          <w:rFonts w:asciiTheme="minorHAnsi" w:hAnsiTheme="minorHAnsi" w:cstheme="minorHAnsi"/>
          <w:sz w:val="16"/>
          <w:szCs w:val="16"/>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This section should, as a minimum give information on what recreation facilities (for example, DVD players, televisions, sports equipment etc.) are provided on board. Where appropriate the location of the upper deck area that is reserved for seafarers.</w:t>
      </w:r>
    </w:p>
  </w:footnote>
  <w:footnote w:id="11">
    <w:p w14:paraId="0C34E203" w14:textId="77777777"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The following should be included:</w:t>
      </w:r>
    </w:p>
    <w:p w14:paraId="63CF43DC" w14:textId="2E55BE33"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Details concerning the loading, storage and treating potable water.</w:t>
      </w:r>
    </w:p>
    <w:p w14:paraId="216B46A9" w14:textId="3C0C4B7A"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Procedures for storing, preparing, and serving food.</w:t>
      </w:r>
    </w:p>
    <w:p w14:paraId="2B827EEA" w14:textId="530D5C9B"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That seafarers are not charged for their food.</w:t>
      </w:r>
    </w:p>
    <w:p w14:paraId="484B8F5B" w14:textId="20F93628"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How the shipowner ensures that food is suitable in quantity, nutritional value, quality, and variety for the number o</w:t>
      </w:r>
      <w:r w:rsidR="001A791A">
        <w:rPr>
          <w:rFonts w:asciiTheme="minorHAnsi" w:hAnsiTheme="minorHAnsi" w:cstheme="minorHAnsi"/>
          <w:sz w:val="15"/>
          <w:szCs w:val="15"/>
        </w:rPr>
        <w:t>f crew and operation of the vessel</w:t>
      </w:r>
      <w:r w:rsidRPr="004458B1">
        <w:rPr>
          <w:rFonts w:asciiTheme="minorHAnsi" w:hAnsiTheme="minorHAnsi" w:cstheme="minorHAnsi"/>
          <w:sz w:val="15"/>
          <w:szCs w:val="15"/>
        </w:rPr>
        <w:t>.</w:t>
      </w:r>
    </w:p>
    <w:p w14:paraId="15C76051" w14:textId="27335F5A"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How religious and cultural practices of seafarers are catered for.</w:t>
      </w:r>
    </w:p>
    <w:p w14:paraId="1CC6B721" w14:textId="3F338751"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The qualifications and training of the cook and any other catering staff.</w:t>
      </w:r>
    </w:p>
    <w:p w14:paraId="7E9DF9C5" w14:textId="51078BA9"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Details of who carries out the inspections of the galley and food handling/storage areas and how these inspections are recorded.</w:t>
      </w:r>
    </w:p>
  </w:footnote>
  <w:footnote w:id="12">
    <w:p w14:paraId="733FB553" w14:textId="77777777"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The following should be included:</w:t>
      </w:r>
    </w:p>
    <w:p w14:paraId="6E1C164E" w14:textId="7E239229" w:rsidR="00AB5178" w:rsidRPr="004458B1" w:rsidRDefault="001A791A" w:rsidP="00AB5178">
      <w:pPr>
        <w:pStyle w:val="FootnoteText"/>
        <w:jc w:val="both"/>
        <w:rPr>
          <w:rFonts w:asciiTheme="minorHAnsi" w:hAnsiTheme="minorHAnsi" w:cstheme="minorHAnsi"/>
          <w:sz w:val="15"/>
          <w:szCs w:val="15"/>
        </w:rPr>
      </w:pPr>
      <w:r>
        <w:rPr>
          <w:rFonts w:asciiTheme="minorHAnsi" w:hAnsiTheme="minorHAnsi" w:cstheme="minorHAnsi"/>
          <w:sz w:val="15"/>
          <w:szCs w:val="15"/>
        </w:rPr>
        <w:t>· If a vessel</w:t>
      </w:r>
      <w:r w:rsidR="00AB5178" w:rsidRPr="004458B1">
        <w:rPr>
          <w:rFonts w:asciiTheme="minorHAnsi" w:hAnsiTheme="minorHAnsi" w:cstheme="minorHAnsi"/>
          <w:sz w:val="15"/>
          <w:szCs w:val="15"/>
        </w:rPr>
        <w:t xml:space="preserve"> has 5 or more seafarers, then a safety committee is required. The composition of the safety committee and the frequency of meetings together with the responsibilities of the Master, safety officer and safety representatives.</w:t>
      </w:r>
    </w:p>
    <w:p w14:paraId="46909091" w14:textId="51D564CD"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Details of the on-board programs for the prevention of occupational accidents, injuries, and diseases and for continuous improvement in occupational health and safety.</w:t>
      </w:r>
    </w:p>
    <w:p w14:paraId="3306E99C" w14:textId="3816707C"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Details of the adoption, the effective implementation and promotion of occupational safety and health policies and programs.</w:t>
      </w:r>
    </w:p>
    <w:p w14:paraId="2B3CE4D5" w14:textId="071D7786"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The procedure for generating risk assessments (including those for young seafarers) and how frequently they are reviewed.</w:t>
      </w:r>
    </w:p>
    <w:p w14:paraId="5A238D14" w14:textId="3A4FF5DB"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The precautions taken to prevent occupational accidents, injuries, and diseases.</w:t>
      </w:r>
    </w:p>
    <w:p w14:paraId="20E81FF8" w14:textId="49E93C97"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The procedure for investigating, reporting, and correcting unsafe conditions.</w:t>
      </w:r>
    </w:p>
    <w:p w14:paraId="041F2F8F" w14:textId="54298168"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The procedure for investigating, reporting on board occupational accidents.</w:t>
      </w:r>
    </w:p>
    <w:p w14:paraId="5ED73A49" w14:textId="323D73E5"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Details of the type of work that seafarers under the age of 18 are prohibited from undertaking.</w:t>
      </w:r>
    </w:p>
  </w:footnote>
  <w:footnote w:id="13">
    <w:p w14:paraId="49C6A1D6" w14:textId="77777777"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This section should cover:</w:t>
      </w:r>
    </w:p>
    <w:p w14:paraId="643B782A" w14:textId="5AF2B1CD"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The provision of on-board medical care including the medical chest and who is responsible for maintaining same.</w:t>
      </w:r>
    </w:p>
    <w:p w14:paraId="587DD2E6" w14:textId="7946D411"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Who is responsible for providing on board medical care? Confirmation that the person(s) responsible for providing on board medical care is trained (including refresher training).</w:t>
      </w:r>
    </w:p>
    <w:p w14:paraId="6E10B41E" w14:textId="2C321BE7"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The provision of on shore medical care for seafarers and confirmation that this medical care is provided free of charge to the seafarer.</w:t>
      </w:r>
    </w:p>
    <w:p w14:paraId="11DAD8B0" w14:textId="35453928"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The procedure for sending a seafarer ashore for medical attention. Including, if necessary, the use of the medical report form,</w:t>
      </w:r>
    </w:p>
    <w:p w14:paraId="042AD252" w14:textId="07A854CC"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At all times there is at least one crew member who has met the standards of competence set out in Part A-VI/4-1 or Part A-VI/4- 2 of the STCW Code. Their</w:t>
      </w:r>
      <w:r w:rsidR="001A791A">
        <w:rPr>
          <w:rFonts w:asciiTheme="minorHAnsi" w:hAnsiTheme="minorHAnsi" w:cstheme="minorHAnsi"/>
          <w:sz w:val="15"/>
          <w:szCs w:val="15"/>
        </w:rPr>
        <w:t xml:space="preserve"> names are indicated on the vessel</w:t>
      </w:r>
      <w:r w:rsidRPr="004458B1">
        <w:rPr>
          <w:rFonts w:asciiTheme="minorHAnsi" w:hAnsiTheme="minorHAnsi" w:cstheme="minorHAnsi"/>
          <w:sz w:val="15"/>
          <w:szCs w:val="15"/>
        </w:rPr>
        <w:t>’s noticeboard and copies of their Certificates of Competency or Certificates of Proficiency as appropriate are available for inspection.</w:t>
      </w:r>
    </w:p>
  </w:footnote>
  <w:footnote w:id="14">
    <w:p w14:paraId="7A6725D4" w14:textId="77777777"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The following should be included:</w:t>
      </w:r>
    </w:p>
    <w:p w14:paraId="6223311F" w14:textId="15B2AA4E"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 Confirmation that the onboard complaints procedure complies with national and international requirements.</w:t>
      </w:r>
    </w:p>
    <w:p w14:paraId="61B754E9" w14:textId="7B205CE2" w:rsidR="00AB5178" w:rsidRPr="004458B1" w:rsidRDefault="00AB5178" w:rsidP="00AB5178">
      <w:pPr>
        <w:pStyle w:val="FootnoteText"/>
        <w:jc w:val="both"/>
        <w:rPr>
          <w:rFonts w:asciiTheme="minorHAnsi" w:hAnsiTheme="minorHAnsi" w:cstheme="minorHAnsi"/>
          <w:sz w:val="15"/>
          <w:szCs w:val="15"/>
        </w:rPr>
      </w:pPr>
      <w:r w:rsidRPr="004458B1">
        <w:rPr>
          <w:rFonts w:asciiTheme="minorHAnsi" w:hAnsiTheme="minorHAnsi" w:cstheme="minorHAnsi"/>
          <w:sz w:val="15"/>
          <w:szCs w:val="15"/>
        </w:rPr>
        <w:t>Confirmation that a copy of the onboard complaints’ procedure is to be given to every seafarer and how this is recorded.</w:t>
      </w:r>
    </w:p>
  </w:footnote>
  <w:footnote w:id="15">
    <w:p w14:paraId="2E2DB481" w14:textId="11BB26BF" w:rsidR="00AB5178" w:rsidRPr="00AB5178" w:rsidRDefault="00AB5178" w:rsidP="00AB5178">
      <w:pPr>
        <w:pStyle w:val="FootnoteText"/>
        <w:jc w:val="both"/>
        <w:rPr>
          <w:rFonts w:asciiTheme="minorHAnsi" w:hAnsiTheme="minorHAnsi" w:cstheme="minorHAnsi"/>
          <w:sz w:val="16"/>
          <w:szCs w:val="16"/>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This section should include information concerning pay slips, charges for allotments and frequency of the payment of wages together with how the rate of exchange is determined.</w:t>
      </w:r>
    </w:p>
  </w:footnote>
  <w:footnote w:id="16">
    <w:p w14:paraId="65D81FF8" w14:textId="3A6E06DD"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This section should include a certificate issued by an approved BMSR insurer or other documentary evidence of financial security issued by a third-party financial security provider. Copy of certificate shall be submitted to the BMSR.</w:t>
      </w:r>
    </w:p>
  </w:footnote>
  <w:footnote w:id="17">
    <w:p w14:paraId="2DE7BAE0" w14:textId="352324B9" w:rsidR="00AB5178" w:rsidRPr="004458B1" w:rsidRDefault="00AB5178" w:rsidP="00AB5178">
      <w:pPr>
        <w:pStyle w:val="FootnoteText"/>
        <w:jc w:val="both"/>
        <w:rPr>
          <w:rFonts w:asciiTheme="minorHAnsi" w:hAnsiTheme="minorHAnsi" w:cstheme="minorHAnsi"/>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This section should include a certificate by an approved BMSR insurer or other documentary evidence of financial security issued by a third-party financial security provider. New Zealand. Copy of certificate shall be submitted to the BMSR.</w:t>
      </w:r>
    </w:p>
  </w:footnote>
  <w:footnote w:id="18">
    <w:p w14:paraId="733001A0" w14:textId="58E95AA9" w:rsidR="00972DCD" w:rsidRPr="004458B1" w:rsidRDefault="00972DCD" w:rsidP="00AB5178">
      <w:pPr>
        <w:tabs>
          <w:tab w:val="left" w:pos="4111"/>
        </w:tabs>
        <w:jc w:val="both"/>
        <w:rPr>
          <w:rFonts w:asciiTheme="minorHAnsi" w:hAnsiTheme="minorHAnsi" w:cstheme="minorHAnsi"/>
          <w:iCs/>
          <w:sz w:val="15"/>
          <w:szCs w:val="15"/>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w:t>
      </w:r>
      <w:r w:rsidRPr="004458B1">
        <w:rPr>
          <w:rFonts w:asciiTheme="minorHAnsi" w:hAnsiTheme="minorHAnsi" w:cstheme="minorHAnsi"/>
          <w:iCs/>
          <w:sz w:val="15"/>
          <w:szCs w:val="15"/>
        </w:rPr>
        <w:t>Stamp or seal of the Company.</w:t>
      </w:r>
    </w:p>
  </w:footnote>
  <w:footnote w:id="19">
    <w:p w14:paraId="4BB4D81F" w14:textId="77777777" w:rsidR="00A35C95" w:rsidRPr="00AB5178" w:rsidRDefault="00A35C95" w:rsidP="00AB5178">
      <w:pPr>
        <w:tabs>
          <w:tab w:val="left" w:pos="4111"/>
        </w:tabs>
        <w:jc w:val="both"/>
        <w:rPr>
          <w:rFonts w:asciiTheme="minorHAnsi" w:hAnsiTheme="minorHAnsi" w:cstheme="minorHAnsi"/>
          <w:iCs/>
          <w:sz w:val="16"/>
          <w:szCs w:val="16"/>
        </w:rPr>
      </w:pPr>
      <w:r w:rsidRPr="004458B1">
        <w:rPr>
          <w:rStyle w:val="FootnoteReference"/>
          <w:rFonts w:asciiTheme="minorHAnsi" w:hAnsiTheme="minorHAnsi" w:cstheme="minorHAnsi"/>
          <w:sz w:val="15"/>
          <w:szCs w:val="15"/>
        </w:rPr>
        <w:footnoteRef/>
      </w:r>
      <w:r w:rsidRPr="004458B1">
        <w:rPr>
          <w:rFonts w:asciiTheme="minorHAnsi" w:hAnsiTheme="minorHAnsi" w:cstheme="minorHAnsi"/>
          <w:sz w:val="15"/>
          <w:szCs w:val="15"/>
        </w:rPr>
        <w:t xml:space="preserve"> </w:t>
      </w:r>
      <w:r w:rsidRPr="004458B1">
        <w:rPr>
          <w:rFonts w:asciiTheme="minorHAnsi" w:hAnsiTheme="minorHAnsi" w:cstheme="minorHAnsi"/>
          <w:iCs/>
          <w:sz w:val="15"/>
          <w:szCs w:val="15"/>
        </w:rPr>
        <w:t>Stamp or seal of the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A05EE9" w:rsidRDefault="00A05EE9" w:rsidP="004B7130">
    <w:pPr>
      <w:pStyle w:val="Header"/>
      <w:tabs>
        <w:tab w:val="clear" w:pos="4252"/>
        <w:tab w:val="clear" w:pos="8504"/>
        <w:tab w:val="left" w:pos="922"/>
      </w:tabs>
    </w:pPr>
    <w:r>
      <w:tab/>
    </w:r>
  </w:p>
  <w:tbl>
    <w:tblPr>
      <w:tblStyle w:val="TableGrid"/>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693"/>
    </w:tblGrid>
    <w:tr w:rsidR="00A05EE9" w14:paraId="62C34C57" w14:textId="77777777" w:rsidTr="00E44BC1">
      <w:tc>
        <w:tcPr>
          <w:tcW w:w="1839" w:type="dxa"/>
        </w:tcPr>
        <w:p w14:paraId="3293C1C1" w14:textId="77777777" w:rsidR="00A05EE9" w:rsidRDefault="00A05EE9" w:rsidP="003E1540">
          <w:pPr>
            <w:pStyle w:val="Header"/>
            <w:jc w:val="both"/>
          </w:pPr>
          <w:r>
            <w:rPr>
              <w:noProof/>
            </w:rPr>
            <w:drawing>
              <wp:inline distT="0" distB="0" distL="0" distR="0" wp14:anchorId="79549AB7" wp14:editId="3DC05B03">
                <wp:extent cx="703580" cy="575945"/>
                <wp:effectExtent l="0" t="0" r="1270" b="0"/>
                <wp:docPr id="4"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35E8692F" w:rsidR="00A05EE9" w:rsidRDefault="005C5114" w:rsidP="003E1540">
          <w:pPr>
            <w:pStyle w:val="Header"/>
            <w:jc w:val="center"/>
          </w:pPr>
          <w:r>
            <w:rPr>
              <w:noProof/>
            </w:rPr>
            <w:drawing>
              <wp:inline distT="0" distB="0" distL="0" distR="0" wp14:anchorId="3017F649" wp14:editId="22500991">
                <wp:extent cx="1706880" cy="631190"/>
                <wp:effectExtent l="0" t="0" r="7620" b="0"/>
                <wp:docPr id="1" name="Picture 1"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693" w:type="dxa"/>
        </w:tcPr>
        <w:p w14:paraId="771E5C2E" w14:textId="77777777" w:rsidR="00A05EE9" w:rsidRDefault="00A05EE9" w:rsidP="003E1540">
          <w:pPr>
            <w:pStyle w:val="Header"/>
            <w:jc w:val="right"/>
          </w:pPr>
          <w:r>
            <w:rPr>
              <w:noProof/>
            </w:rPr>
            <w:drawing>
              <wp:inline distT="0" distB="0" distL="0" distR="0" wp14:anchorId="4E1646DD" wp14:editId="47A96BE5">
                <wp:extent cx="1078230" cy="575945"/>
                <wp:effectExtent l="0" t="0" r="762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A05EE9" w:rsidRPr="00765033" w:rsidRDefault="00A05EE9"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3"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5" w15:restartNumberingAfterBreak="0">
    <w:nsid w:val="22956A0B"/>
    <w:multiLevelType w:val="hybridMultilevel"/>
    <w:tmpl w:val="1E0E4D06"/>
    <w:lvl w:ilvl="0" w:tplc="3E38454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7"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8"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9"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1"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3"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4"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6"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9"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1"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2"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3"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4"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5"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6"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7"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8" w15:restartNumberingAfterBreak="0">
    <w:nsid w:val="68140446"/>
    <w:multiLevelType w:val="hybridMultilevel"/>
    <w:tmpl w:val="FDD0A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0"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1" w15:restartNumberingAfterBreak="0">
    <w:nsid w:val="71B2199F"/>
    <w:multiLevelType w:val="hybridMultilevel"/>
    <w:tmpl w:val="701421CC"/>
    <w:lvl w:ilvl="0" w:tplc="AD8C897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3"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num w:numId="1">
    <w:abstractNumId w:val="13"/>
  </w:num>
  <w:num w:numId="2">
    <w:abstractNumId w:val="18"/>
  </w:num>
  <w:num w:numId="3">
    <w:abstractNumId w:val="15"/>
  </w:num>
  <w:num w:numId="4">
    <w:abstractNumId w:val="33"/>
  </w:num>
  <w:num w:numId="5">
    <w:abstractNumId w:val="23"/>
  </w:num>
  <w:num w:numId="6">
    <w:abstractNumId w:val="20"/>
  </w:num>
  <w:num w:numId="7">
    <w:abstractNumId w:val="3"/>
  </w:num>
  <w:num w:numId="8">
    <w:abstractNumId w:val="29"/>
  </w:num>
  <w:num w:numId="9">
    <w:abstractNumId w:val="27"/>
  </w:num>
  <w:num w:numId="10">
    <w:abstractNumId w:val="6"/>
  </w:num>
  <w:num w:numId="11">
    <w:abstractNumId w:val="21"/>
  </w:num>
  <w:num w:numId="12">
    <w:abstractNumId w:val="7"/>
  </w:num>
  <w:num w:numId="13">
    <w:abstractNumId w:val="4"/>
  </w:num>
  <w:num w:numId="14">
    <w:abstractNumId w:val="2"/>
  </w:num>
  <w:num w:numId="15">
    <w:abstractNumId w:val="32"/>
  </w:num>
  <w:num w:numId="16">
    <w:abstractNumId w:val="25"/>
  </w:num>
  <w:num w:numId="17">
    <w:abstractNumId w:val="11"/>
  </w:num>
  <w:num w:numId="18">
    <w:abstractNumId w:val="30"/>
  </w:num>
  <w:num w:numId="19">
    <w:abstractNumId w:val="26"/>
  </w:num>
  <w:num w:numId="20">
    <w:abstractNumId w:val="8"/>
  </w:num>
  <w:num w:numId="21">
    <w:abstractNumId w:val="17"/>
  </w:num>
  <w:num w:numId="22">
    <w:abstractNumId w:val="24"/>
  </w:num>
  <w:num w:numId="23">
    <w:abstractNumId w:val="10"/>
  </w:num>
  <w:num w:numId="24">
    <w:abstractNumId w:val="22"/>
  </w:num>
  <w:num w:numId="25">
    <w:abstractNumId w:val="16"/>
  </w:num>
  <w:num w:numId="26">
    <w:abstractNumId w:val="0"/>
  </w:num>
  <w:num w:numId="27">
    <w:abstractNumId w:val="12"/>
  </w:num>
  <w:num w:numId="28">
    <w:abstractNumId w:val="1"/>
  </w:num>
  <w:num w:numId="29">
    <w:abstractNumId w:val="19"/>
  </w:num>
  <w:num w:numId="30">
    <w:abstractNumId w:val="14"/>
  </w:num>
  <w:num w:numId="31">
    <w:abstractNumId w:val="9"/>
  </w:num>
  <w:num w:numId="32">
    <w:abstractNumId w:val="28"/>
  </w:num>
  <w:num w:numId="33">
    <w:abstractNumId w:val="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131078" w:nlCheck="1" w:checkStyle="1"/>
  <w:activeWritingStyle w:appName="MSWord" w:lang="es-ES_tradnl" w:vendorID="64" w:dllVersion="131078" w:nlCheck="1" w:checkStyle="0"/>
  <w:activeWritingStyle w:appName="MSWord" w:lang="es-PA" w:vendorID="64" w:dllVersion="131078" w:nlCheck="1" w:checkStyle="0"/>
  <w:activeWritingStyle w:appName="MSWord" w:lang="en-GB" w:vendorID="64" w:dllVersion="131078" w:nlCheck="1" w:checkStyle="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F"/>
    <w:rsid w:val="00003CCB"/>
    <w:rsid w:val="00004B11"/>
    <w:rsid w:val="00005FB4"/>
    <w:rsid w:val="000070A9"/>
    <w:rsid w:val="00010DFE"/>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D46"/>
    <w:rsid w:val="00037E03"/>
    <w:rsid w:val="00041427"/>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570AF"/>
    <w:rsid w:val="00060975"/>
    <w:rsid w:val="00061950"/>
    <w:rsid w:val="00062B0E"/>
    <w:rsid w:val="00065848"/>
    <w:rsid w:val="0007086F"/>
    <w:rsid w:val="0007095F"/>
    <w:rsid w:val="00070B20"/>
    <w:rsid w:val="00070D3F"/>
    <w:rsid w:val="00070FBF"/>
    <w:rsid w:val="00071581"/>
    <w:rsid w:val="0007165C"/>
    <w:rsid w:val="0007223E"/>
    <w:rsid w:val="00072ABE"/>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35EA"/>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64D"/>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6AC3"/>
    <w:rsid w:val="0011792D"/>
    <w:rsid w:val="00120737"/>
    <w:rsid w:val="00121666"/>
    <w:rsid w:val="0012503E"/>
    <w:rsid w:val="00126A19"/>
    <w:rsid w:val="00131B9C"/>
    <w:rsid w:val="00132016"/>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5009"/>
    <w:rsid w:val="001554DE"/>
    <w:rsid w:val="001558B0"/>
    <w:rsid w:val="00155F1F"/>
    <w:rsid w:val="00155F7E"/>
    <w:rsid w:val="00155F97"/>
    <w:rsid w:val="00157399"/>
    <w:rsid w:val="001602D6"/>
    <w:rsid w:val="00160514"/>
    <w:rsid w:val="00160D47"/>
    <w:rsid w:val="00161873"/>
    <w:rsid w:val="001632CA"/>
    <w:rsid w:val="001636C2"/>
    <w:rsid w:val="00163C6B"/>
    <w:rsid w:val="00163FEE"/>
    <w:rsid w:val="00164160"/>
    <w:rsid w:val="0016548A"/>
    <w:rsid w:val="00165FB5"/>
    <w:rsid w:val="00166696"/>
    <w:rsid w:val="0016739B"/>
    <w:rsid w:val="00167960"/>
    <w:rsid w:val="00167FCF"/>
    <w:rsid w:val="00170AAF"/>
    <w:rsid w:val="00171981"/>
    <w:rsid w:val="00171BF1"/>
    <w:rsid w:val="00171F17"/>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A229A"/>
    <w:rsid w:val="001A2601"/>
    <w:rsid w:val="001A4105"/>
    <w:rsid w:val="001A5EA7"/>
    <w:rsid w:val="001A608A"/>
    <w:rsid w:val="001A791A"/>
    <w:rsid w:val="001B0C47"/>
    <w:rsid w:val="001B1D06"/>
    <w:rsid w:val="001B3F4C"/>
    <w:rsid w:val="001B46A2"/>
    <w:rsid w:val="001B53D9"/>
    <w:rsid w:val="001B5FF9"/>
    <w:rsid w:val="001B715A"/>
    <w:rsid w:val="001B736F"/>
    <w:rsid w:val="001C158B"/>
    <w:rsid w:val="001C1904"/>
    <w:rsid w:val="001C316E"/>
    <w:rsid w:val="001C37DD"/>
    <w:rsid w:val="001C5063"/>
    <w:rsid w:val="001C655D"/>
    <w:rsid w:val="001C6B7B"/>
    <w:rsid w:val="001C76D4"/>
    <w:rsid w:val="001D01BA"/>
    <w:rsid w:val="001D0498"/>
    <w:rsid w:val="001D09C3"/>
    <w:rsid w:val="001D0E72"/>
    <w:rsid w:val="001D19B2"/>
    <w:rsid w:val="001D210C"/>
    <w:rsid w:val="001D3183"/>
    <w:rsid w:val="001D37B0"/>
    <w:rsid w:val="001D440D"/>
    <w:rsid w:val="001D4739"/>
    <w:rsid w:val="001D5FC9"/>
    <w:rsid w:val="001D747B"/>
    <w:rsid w:val="001E06F0"/>
    <w:rsid w:val="001E072F"/>
    <w:rsid w:val="001E0CAA"/>
    <w:rsid w:val="001E2165"/>
    <w:rsid w:val="001E2581"/>
    <w:rsid w:val="001E2770"/>
    <w:rsid w:val="001E3619"/>
    <w:rsid w:val="001E3A94"/>
    <w:rsid w:val="001E4315"/>
    <w:rsid w:val="001E45D4"/>
    <w:rsid w:val="001E45DF"/>
    <w:rsid w:val="001E61DF"/>
    <w:rsid w:val="001E7440"/>
    <w:rsid w:val="001E74DC"/>
    <w:rsid w:val="001F025E"/>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83C"/>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B03"/>
    <w:rsid w:val="002B3256"/>
    <w:rsid w:val="002B4007"/>
    <w:rsid w:val="002B4219"/>
    <w:rsid w:val="002B4642"/>
    <w:rsid w:val="002C0943"/>
    <w:rsid w:val="002C1C27"/>
    <w:rsid w:val="002C280A"/>
    <w:rsid w:val="002C527C"/>
    <w:rsid w:val="002C529E"/>
    <w:rsid w:val="002C59DD"/>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469D"/>
    <w:rsid w:val="002E48E4"/>
    <w:rsid w:val="002E4B6E"/>
    <w:rsid w:val="002E4CCD"/>
    <w:rsid w:val="002E5362"/>
    <w:rsid w:val="002E6009"/>
    <w:rsid w:val="002E7014"/>
    <w:rsid w:val="002E7FF1"/>
    <w:rsid w:val="002F1A4F"/>
    <w:rsid w:val="002F2DD4"/>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8F8"/>
    <w:rsid w:val="00355D9C"/>
    <w:rsid w:val="003567FC"/>
    <w:rsid w:val="00356B5A"/>
    <w:rsid w:val="0035724D"/>
    <w:rsid w:val="00357C32"/>
    <w:rsid w:val="00362165"/>
    <w:rsid w:val="003632C0"/>
    <w:rsid w:val="00363720"/>
    <w:rsid w:val="00367523"/>
    <w:rsid w:val="00367FC3"/>
    <w:rsid w:val="003704BB"/>
    <w:rsid w:val="00371DD7"/>
    <w:rsid w:val="00371E17"/>
    <w:rsid w:val="00372CA0"/>
    <w:rsid w:val="0037383C"/>
    <w:rsid w:val="00374AC0"/>
    <w:rsid w:val="00375623"/>
    <w:rsid w:val="00375675"/>
    <w:rsid w:val="00375B4E"/>
    <w:rsid w:val="00376C84"/>
    <w:rsid w:val="00381B47"/>
    <w:rsid w:val="00381B86"/>
    <w:rsid w:val="003834B6"/>
    <w:rsid w:val="003839ED"/>
    <w:rsid w:val="003840E1"/>
    <w:rsid w:val="003841D6"/>
    <w:rsid w:val="003849A1"/>
    <w:rsid w:val="00384CBE"/>
    <w:rsid w:val="0038718E"/>
    <w:rsid w:val="00387B2C"/>
    <w:rsid w:val="0039109B"/>
    <w:rsid w:val="003923D8"/>
    <w:rsid w:val="003937B6"/>
    <w:rsid w:val="0039455F"/>
    <w:rsid w:val="00396C04"/>
    <w:rsid w:val="00397193"/>
    <w:rsid w:val="00397FEF"/>
    <w:rsid w:val="003A0060"/>
    <w:rsid w:val="003A1429"/>
    <w:rsid w:val="003A1589"/>
    <w:rsid w:val="003A35E9"/>
    <w:rsid w:val="003A5367"/>
    <w:rsid w:val="003A5DFF"/>
    <w:rsid w:val="003A792E"/>
    <w:rsid w:val="003B0360"/>
    <w:rsid w:val="003B092F"/>
    <w:rsid w:val="003B107C"/>
    <w:rsid w:val="003B129D"/>
    <w:rsid w:val="003B12C0"/>
    <w:rsid w:val="003B1737"/>
    <w:rsid w:val="003B1B52"/>
    <w:rsid w:val="003B3415"/>
    <w:rsid w:val="003B5078"/>
    <w:rsid w:val="003B69F7"/>
    <w:rsid w:val="003B6CC0"/>
    <w:rsid w:val="003B6E10"/>
    <w:rsid w:val="003C0E71"/>
    <w:rsid w:val="003C2A05"/>
    <w:rsid w:val="003C2A06"/>
    <w:rsid w:val="003C3F27"/>
    <w:rsid w:val="003C46A4"/>
    <w:rsid w:val="003C4EBF"/>
    <w:rsid w:val="003C5BB4"/>
    <w:rsid w:val="003C5F40"/>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1572"/>
    <w:rsid w:val="003E3419"/>
    <w:rsid w:val="003E34BF"/>
    <w:rsid w:val="003E4136"/>
    <w:rsid w:val="003E433A"/>
    <w:rsid w:val="003E627E"/>
    <w:rsid w:val="003E67B3"/>
    <w:rsid w:val="003E7ADA"/>
    <w:rsid w:val="003E7F7B"/>
    <w:rsid w:val="003F0A4E"/>
    <w:rsid w:val="003F10E0"/>
    <w:rsid w:val="003F31E5"/>
    <w:rsid w:val="003F4A51"/>
    <w:rsid w:val="003F64A8"/>
    <w:rsid w:val="003F697D"/>
    <w:rsid w:val="003F6D85"/>
    <w:rsid w:val="003F72BD"/>
    <w:rsid w:val="00400820"/>
    <w:rsid w:val="004010D5"/>
    <w:rsid w:val="00401D56"/>
    <w:rsid w:val="00402B8B"/>
    <w:rsid w:val="0040516C"/>
    <w:rsid w:val="004054C7"/>
    <w:rsid w:val="00406F70"/>
    <w:rsid w:val="00407C74"/>
    <w:rsid w:val="00407F73"/>
    <w:rsid w:val="00412C9C"/>
    <w:rsid w:val="00413285"/>
    <w:rsid w:val="004145C0"/>
    <w:rsid w:val="00415519"/>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58B1"/>
    <w:rsid w:val="00447137"/>
    <w:rsid w:val="00447797"/>
    <w:rsid w:val="00447864"/>
    <w:rsid w:val="00447BD1"/>
    <w:rsid w:val="00451A98"/>
    <w:rsid w:val="00451F4A"/>
    <w:rsid w:val="004523CF"/>
    <w:rsid w:val="004538A3"/>
    <w:rsid w:val="00453B0C"/>
    <w:rsid w:val="00454222"/>
    <w:rsid w:val="004544FC"/>
    <w:rsid w:val="00455ACA"/>
    <w:rsid w:val="00457950"/>
    <w:rsid w:val="004611BA"/>
    <w:rsid w:val="004616F0"/>
    <w:rsid w:val="00461ACA"/>
    <w:rsid w:val="00464E7F"/>
    <w:rsid w:val="00465ECF"/>
    <w:rsid w:val="004662DA"/>
    <w:rsid w:val="00467716"/>
    <w:rsid w:val="004704C1"/>
    <w:rsid w:val="00470565"/>
    <w:rsid w:val="00472365"/>
    <w:rsid w:val="00473591"/>
    <w:rsid w:val="004739B2"/>
    <w:rsid w:val="00473C6A"/>
    <w:rsid w:val="004746C9"/>
    <w:rsid w:val="004746F2"/>
    <w:rsid w:val="00474BCF"/>
    <w:rsid w:val="0047521D"/>
    <w:rsid w:val="00477E69"/>
    <w:rsid w:val="00480AB2"/>
    <w:rsid w:val="00480E8A"/>
    <w:rsid w:val="0048301C"/>
    <w:rsid w:val="004870B0"/>
    <w:rsid w:val="00491486"/>
    <w:rsid w:val="0049440D"/>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7071"/>
    <w:rsid w:val="004A7676"/>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E0D"/>
    <w:rsid w:val="005102C0"/>
    <w:rsid w:val="005112E1"/>
    <w:rsid w:val="0051174B"/>
    <w:rsid w:val="0051306A"/>
    <w:rsid w:val="00514BE9"/>
    <w:rsid w:val="0051786E"/>
    <w:rsid w:val="00520CDA"/>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6C6"/>
    <w:rsid w:val="00556E86"/>
    <w:rsid w:val="005570F6"/>
    <w:rsid w:val="005574AB"/>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45F7"/>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114"/>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954"/>
    <w:rsid w:val="006044A0"/>
    <w:rsid w:val="00605A3E"/>
    <w:rsid w:val="00607517"/>
    <w:rsid w:val="006076D1"/>
    <w:rsid w:val="00611D43"/>
    <w:rsid w:val="00611F93"/>
    <w:rsid w:val="00612130"/>
    <w:rsid w:val="006126A0"/>
    <w:rsid w:val="0061484E"/>
    <w:rsid w:val="00614E5D"/>
    <w:rsid w:val="006162B3"/>
    <w:rsid w:val="00616A18"/>
    <w:rsid w:val="006220C4"/>
    <w:rsid w:val="00622ED8"/>
    <w:rsid w:val="006231C3"/>
    <w:rsid w:val="00623227"/>
    <w:rsid w:val="00623827"/>
    <w:rsid w:val="0062467C"/>
    <w:rsid w:val="00624A49"/>
    <w:rsid w:val="00625C76"/>
    <w:rsid w:val="00626C4A"/>
    <w:rsid w:val="00627028"/>
    <w:rsid w:val="00627D05"/>
    <w:rsid w:val="00630F11"/>
    <w:rsid w:val="0063162E"/>
    <w:rsid w:val="006316E3"/>
    <w:rsid w:val="00631D87"/>
    <w:rsid w:val="00631FCC"/>
    <w:rsid w:val="006334DC"/>
    <w:rsid w:val="00633731"/>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83E"/>
    <w:rsid w:val="0067514E"/>
    <w:rsid w:val="00676B3A"/>
    <w:rsid w:val="00677994"/>
    <w:rsid w:val="00681792"/>
    <w:rsid w:val="006827DA"/>
    <w:rsid w:val="00682BC6"/>
    <w:rsid w:val="00683F22"/>
    <w:rsid w:val="00684136"/>
    <w:rsid w:val="0068430B"/>
    <w:rsid w:val="00684D59"/>
    <w:rsid w:val="006855E2"/>
    <w:rsid w:val="00687BA2"/>
    <w:rsid w:val="00691D5A"/>
    <w:rsid w:val="00692572"/>
    <w:rsid w:val="006926D4"/>
    <w:rsid w:val="00692E13"/>
    <w:rsid w:val="00692E6C"/>
    <w:rsid w:val="00693000"/>
    <w:rsid w:val="00697590"/>
    <w:rsid w:val="006975B4"/>
    <w:rsid w:val="00697688"/>
    <w:rsid w:val="006A11E1"/>
    <w:rsid w:val="006A1407"/>
    <w:rsid w:val="006A1C6C"/>
    <w:rsid w:val="006A24FA"/>
    <w:rsid w:val="006A33F8"/>
    <w:rsid w:val="006A3C5B"/>
    <w:rsid w:val="006A5A2F"/>
    <w:rsid w:val="006A6D12"/>
    <w:rsid w:val="006A731F"/>
    <w:rsid w:val="006A7AD5"/>
    <w:rsid w:val="006B01B2"/>
    <w:rsid w:val="006B0B58"/>
    <w:rsid w:val="006B0DB9"/>
    <w:rsid w:val="006B0DE4"/>
    <w:rsid w:val="006B11E6"/>
    <w:rsid w:val="006B2920"/>
    <w:rsid w:val="006B35B7"/>
    <w:rsid w:val="006B6C10"/>
    <w:rsid w:val="006C0870"/>
    <w:rsid w:val="006C0BEA"/>
    <w:rsid w:val="006C5916"/>
    <w:rsid w:val="006C5DAF"/>
    <w:rsid w:val="006C61DB"/>
    <w:rsid w:val="006C7C1C"/>
    <w:rsid w:val="006D06F2"/>
    <w:rsid w:val="006D122C"/>
    <w:rsid w:val="006D1543"/>
    <w:rsid w:val="006D23BA"/>
    <w:rsid w:val="006D28E8"/>
    <w:rsid w:val="006D4046"/>
    <w:rsid w:val="006D5494"/>
    <w:rsid w:val="006D59E6"/>
    <w:rsid w:val="006D680B"/>
    <w:rsid w:val="006D70C6"/>
    <w:rsid w:val="006D7947"/>
    <w:rsid w:val="006D7C04"/>
    <w:rsid w:val="006E0DC4"/>
    <w:rsid w:val="006E1913"/>
    <w:rsid w:val="006E33D7"/>
    <w:rsid w:val="006E3CBB"/>
    <w:rsid w:val="006E4924"/>
    <w:rsid w:val="006E4A3B"/>
    <w:rsid w:val="006E5D8B"/>
    <w:rsid w:val="006E5E8F"/>
    <w:rsid w:val="006E623C"/>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32B9"/>
    <w:rsid w:val="0071375B"/>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7373"/>
    <w:rsid w:val="007675DC"/>
    <w:rsid w:val="007702CF"/>
    <w:rsid w:val="0077097B"/>
    <w:rsid w:val="00770C59"/>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C24"/>
    <w:rsid w:val="007847AC"/>
    <w:rsid w:val="00785A16"/>
    <w:rsid w:val="00787CCE"/>
    <w:rsid w:val="00787D7B"/>
    <w:rsid w:val="00787D86"/>
    <w:rsid w:val="0079046F"/>
    <w:rsid w:val="007924EE"/>
    <w:rsid w:val="00793625"/>
    <w:rsid w:val="0079385C"/>
    <w:rsid w:val="00796800"/>
    <w:rsid w:val="00797258"/>
    <w:rsid w:val="007A223C"/>
    <w:rsid w:val="007A339E"/>
    <w:rsid w:val="007A3D99"/>
    <w:rsid w:val="007A58E2"/>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2215"/>
    <w:rsid w:val="00832DFD"/>
    <w:rsid w:val="008330C6"/>
    <w:rsid w:val="0083310A"/>
    <w:rsid w:val="00833999"/>
    <w:rsid w:val="008354DD"/>
    <w:rsid w:val="0083593C"/>
    <w:rsid w:val="008373A2"/>
    <w:rsid w:val="00840823"/>
    <w:rsid w:val="00840C75"/>
    <w:rsid w:val="00841257"/>
    <w:rsid w:val="008413B8"/>
    <w:rsid w:val="0084187C"/>
    <w:rsid w:val="008430B8"/>
    <w:rsid w:val="00843CE2"/>
    <w:rsid w:val="0084416B"/>
    <w:rsid w:val="00844DC7"/>
    <w:rsid w:val="008450D3"/>
    <w:rsid w:val="0084590B"/>
    <w:rsid w:val="0084660B"/>
    <w:rsid w:val="008473CF"/>
    <w:rsid w:val="008519BB"/>
    <w:rsid w:val="0085262C"/>
    <w:rsid w:val="008527E7"/>
    <w:rsid w:val="00852C7D"/>
    <w:rsid w:val="00853800"/>
    <w:rsid w:val="008566F4"/>
    <w:rsid w:val="00856FAC"/>
    <w:rsid w:val="00857572"/>
    <w:rsid w:val="0086068F"/>
    <w:rsid w:val="008609AD"/>
    <w:rsid w:val="0086118D"/>
    <w:rsid w:val="008613C7"/>
    <w:rsid w:val="0086151E"/>
    <w:rsid w:val="0086185C"/>
    <w:rsid w:val="00861BE5"/>
    <w:rsid w:val="0086213E"/>
    <w:rsid w:val="00863D88"/>
    <w:rsid w:val="008670FD"/>
    <w:rsid w:val="0086764D"/>
    <w:rsid w:val="00867F82"/>
    <w:rsid w:val="00870E72"/>
    <w:rsid w:val="00872E06"/>
    <w:rsid w:val="008731EA"/>
    <w:rsid w:val="00873749"/>
    <w:rsid w:val="00873FCF"/>
    <w:rsid w:val="0087422D"/>
    <w:rsid w:val="00874FB0"/>
    <w:rsid w:val="00875774"/>
    <w:rsid w:val="00876751"/>
    <w:rsid w:val="008776D4"/>
    <w:rsid w:val="00880323"/>
    <w:rsid w:val="00880CDF"/>
    <w:rsid w:val="00880F27"/>
    <w:rsid w:val="00881B90"/>
    <w:rsid w:val="0088283C"/>
    <w:rsid w:val="0088346F"/>
    <w:rsid w:val="00886995"/>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5CB"/>
    <w:rsid w:val="008D77BD"/>
    <w:rsid w:val="008D7BC6"/>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7B42"/>
    <w:rsid w:val="0090044A"/>
    <w:rsid w:val="00900547"/>
    <w:rsid w:val="009007F5"/>
    <w:rsid w:val="00900E27"/>
    <w:rsid w:val="00901D9C"/>
    <w:rsid w:val="009020DF"/>
    <w:rsid w:val="00903694"/>
    <w:rsid w:val="00903E93"/>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3012C"/>
    <w:rsid w:val="009301DE"/>
    <w:rsid w:val="009309AF"/>
    <w:rsid w:val="00930D09"/>
    <w:rsid w:val="00931CCD"/>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6CC3"/>
    <w:rsid w:val="00957B13"/>
    <w:rsid w:val="00960107"/>
    <w:rsid w:val="00960157"/>
    <w:rsid w:val="009614C5"/>
    <w:rsid w:val="009619D7"/>
    <w:rsid w:val="00964A74"/>
    <w:rsid w:val="00965C02"/>
    <w:rsid w:val="009663AE"/>
    <w:rsid w:val="0096684D"/>
    <w:rsid w:val="00967C79"/>
    <w:rsid w:val="00970F84"/>
    <w:rsid w:val="00971701"/>
    <w:rsid w:val="00972100"/>
    <w:rsid w:val="00972518"/>
    <w:rsid w:val="0097269F"/>
    <w:rsid w:val="0097270E"/>
    <w:rsid w:val="00972DCD"/>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5EEF"/>
    <w:rsid w:val="0098750B"/>
    <w:rsid w:val="00991011"/>
    <w:rsid w:val="009939D2"/>
    <w:rsid w:val="00993CA1"/>
    <w:rsid w:val="0099461E"/>
    <w:rsid w:val="00994631"/>
    <w:rsid w:val="00994826"/>
    <w:rsid w:val="00994B53"/>
    <w:rsid w:val="00994C1D"/>
    <w:rsid w:val="00994CD2"/>
    <w:rsid w:val="00994F50"/>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D0BA9"/>
    <w:rsid w:val="009D1AA6"/>
    <w:rsid w:val="009D35D6"/>
    <w:rsid w:val="009D37A5"/>
    <w:rsid w:val="009D3F50"/>
    <w:rsid w:val="009D4FAE"/>
    <w:rsid w:val="009D58B1"/>
    <w:rsid w:val="009D6677"/>
    <w:rsid w:val="009D6910"/>
    <w:rsid w:val="009D6AFD"/>
    <w:rsid w:val="009D7162"/>
    <w:rsid w:val="009D7297"/>
    <w:rsid w:val="009E2A3A"/>
    <w:rsid w:val="009E3349"/>
    <w:rsid w:val="009E3A58"/>
    <w:rsid w:val="009E5C72"/>
    <w:rsid w:val="009E6985"/>
    <w:rsid w:val="009F1AD1"/>
    <w:rsid w:val="009F1E7E"/>
    <w:rsid w:val="009F3A31"/>
    <w:rsid w:val="009F68EE"/>
    <w:rsid w:val="009F748E"/>
    <w:rsid w:val="009F7DAD"/>
    <w:rsid w:val="009F7DDB"/>
    <w:rsid w:val="00A00215"/>
    <w:rsid w:val="00A00E6F"/>
    <w:rsid w:val="00A01EE7"/>
    <w:rsid w:val="00A01F73"/>
    <w:rsid w:val="00A02A73"/>
    <w:rsid w:val="00A02F80"/>
    <w:rsid w:val="00A043DE"/>
    <w:rsid w:val="00A04E2F"/>
    <w:rsid w:val="00A056D9"/>
    <w:rsid w:val="00A05EE9"/>
    <w:rsid w:val="00A06B37"/>
    <w:rsid w:val="00A06F91"/>
    <w:rsid w:val="00A07567"/>
    <w:rsid w:val="00A075DD"/>
    <w:rsid w:val="00A11D92"/>
    <w:rsid w:val="00A13806"/>
    <w:rsid w:val="00A14173"/>
    <w:rsid w:val="00A14BF1"/>
    <w:rsid w:val="00A15E74"/>
    <w:rsid w:val="00A160C7"/>
    <w:rsid w:val="00A161D9"/>
    <w:rsid w:val="00A16886"/>
    <w:rsid w:val="00A17130"/>
    <w:rsid w:val="00A20EA8"/>
    <w:rsid w:val="00A230E3"/>
    <w:rsid w:val="00A25FFD"/>
    <w:rsid w:val="00A26619"/>
    <w:rsid w:val="00A269F6"/>
    <w:rsid w:val="00A26A1D"/>
    <w:rsid w:val="00A272E8"/>
    <w:rsid w:val="00A30434"/>
    <w:rsid w:val="00A3213B"/>
    <w:rsid w:val="00A326DF"/>
    <w:rsid w:val="00A33836"/>
    <w:rsid w:val="00A344F8"/>
    <w:rsid w:val="00A35C95"/>
    <w:rsid w:val="00A36259"/>
    <w:rsid w:val="00A3683F"/>
    <w:rsid w:val="00A37483"/>
    <w:rsid w:val="00A40729"/>
    <w:rsid w:val="00A412E4"/>
    <w:rsid w:val="00A423F2"/>
    <w:rsid w:val="00A42746"/>
    <w:rsid w:val="00A43F4B"/>
    <w:rsid w:val="00A4477C"/>
    <w:rsid w:val="00A4527F"/>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0954"/>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BD9"/>
    <w:rsid w:val="00A87D84"/>
    <w:rsid w:val="00A87F8C"/>
    <w:rsid w:val="00A900D8"/>
    <w:rsid w:val="00A90176"/>
    <w:rsid w:val="00A90A9F"/>
    <w:rsid w:val="00A90AA4"/>
    <w:rsid w:val="00A91179"/>
    <w:rsid w:val="00A92301"/>
    <w:rsid w:val="00A92BF0"/>
    <w:rsid w:val="00A92CA5"/>
    <w:rsid w:val="00A93179"/>
    <w:rsid w:val="00A9561F"/>
    <w:rsid w:val="00A95DF6"/>
    <w:rsid w:val="00A95E0A"/>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5178"/>
    <w:rsid w:val="00AB6151"/>
    <w:rsid w:val="00AC0C00"/>
    <w:rsid w:val="00AC1B25"/>
    <w:rsid w:val="00AC43A9"/>
    <w:rsid w:val="00AC4860"/>
    <w:rsid w:val="00AC6467"/>
    <w:rsid w:val="00AD05A7"/>
    <w:rsid w:val="00AD1543"/>
    <w:rsid w:val="00AD1C96"/>
    <w:rsid w:val="00AD1E8B"/>
    <w:rsid w:val="00AD2237"/>
    <w:rsid w:val="00AD250D"/>
    <w:rsid w:val="00AD37B1"/>
    <w:rsid w:val="00AD405F"/>
    <w:rsid w:val="00AD438A"/>
    <w:rsid w:val="00AD4A63"/>
    <w:rsid w:val="00AD5F8D"/>
    <w:rsid w:val="00AD63FE"/>
    <w:rsid w:val="00AE17EB"/>
    <w:rsid w:val="00AE20DC"/>
    <w:rsid w:val="00AE2C06"/>
    <w:rsid w:val="00AE2F1E"/>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4F08"/>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656"/>
    <w:rsid w:val="00B46943"/>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3FB9"/>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BF7F96"/>
    <w:rsid w:val="00C0066A"/>
    <w:rsid w:val="00C007BE"/>
    <w:rsid w:val="00C00D05"/>
    <w:rsid w:val="00C01E29"/>
    <w:rsid w:val="00C026A2"/>
    <w:rsid w:val="00C02729"/>
    <w:rsid w:val="00C02733"/>
    <w:rsid w:val="00C0385A"/>
    <w:rsid w:val="00C0592A"/>
    <w:rsid w:val="00C063DC"/>
    <w:rsid w:val="00C068EA"/>
    <w:rsid w:val="00C07D5B"/>
    <w:rsid w:val="00C101AB"/>
    <w:rsid w:val="00C10C48"/>
    <w:rsid w:val="00C12986"/>
    <w:rsid w:val="00C1344C"/>
    <w:rsid w:val="00C153CF"/>
    <w:rsid w:val="00C16861"/>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3EB3"/>
    <w:rsid w:val="00C34402"/>
    <w:rsid w:val="00C3508F"/>
    <w:rsid w:val="00C3691A"/>
    <w:rsid w:val="00C4008B"/>
    <w:rsid w:val="00C4064D"/>
    <w:rsid w:val="00C42611"/>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FF1"/>
    <w:rsid w:val="00C77C30"/>
    <w:rsid w:val="00C77E61"/>
    <w:rsid w:val="00C80015"/>
    <w:rsid w:val="00C80868"/>
    <w:rsid w:val="00C81F39"/>
    <w:rsid w:val="00C824CC"/>
    <w:rsid w:val="00C8304B"/>
    <w:rsid w:val="00C84975"/>
    <w:rsid w:val="00C84DD2"/>
    <w:rsid w:val="00C859AB"/>
    <w:rsid w:val="00C876C0"/>
    <w:rsid w:val="00C92462"/>
    <w:rsid w:val="00C93633"/>
    <w:rsid w:val="00C93665"/>
    <w:rsid w:val="00C937BC"/>
    <w:rsid w:val="00C94960"/>
    <w:rsid w:val="00C94964"/>
    <w:rsid w:val="00C963AD"/>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30D7"/>
    <w:rsid w:val="00CC5C84"/>
    <w:rsid w:val="00CC6DE3"/>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ED8"/>
    <w:rsid w:val="00D20704"/>
    <w:rsid w:val="00D214A2"/>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50463"/>
    <w:rsid w:val="00D51431"/>
    <w:rsid w:val="00D51530"/>
    <w:rsid w:val="00D519C8"/>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FB8"/>
    <w:rsid w:val="00D85806"/>
    <w:rsid w:val="00D85899"/>
    <w:rsid w:val="00D858DC"/>
    <w:rsid w:val="00D85969"/>
    <w:rsid w:val="00D85DF7"/>
    <w:rsid w:val="00D8645F"/>
    <w:rsid w:val="00D876AB"/>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1755"/>
    <w:rsid w:val="00DC26FF"/>
    <w:rsid w:val="00DC30A7"/>
    <w:rsid w:val="00DC3C05"/>
    <w:rsid w:val="00DC40DE"/>
    <w:rsid w:val="00DC431D"/>
    <w:rsid w:val="00DC445F"/>
    <w:rsid w:val="00DC5084"/>
    <w:rsid w:val="00DC53A8"/>
    <w:rsid w:val="00DC71A7"/>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40976"/>
    <w:rsid w:val="00E40C18"/>
    <w:rsid w:val="00E412BB"/>
    <w:rsid w:val="00E42317"/>
    <w:rsid w:val="00E44BC1"/>
    <w:rsid w:val="00E44DF1"/>
    <w:rsid w:val="00E44F4C"/>
    <w:rsid w:val="00E455C5"/>
    <w:rsid w:val="00E4629D"/>
    <w:rsid w:val="00E467FD"/>
    <w:rsid w:val="00E4689C"/>
    <w:rsid w:val="00E477D7"/>
    <w:rsid w:val="00E5146C"/>
    <w:rsid w:val="00E52375"/>
    <w:rsid w:val="00E53485"/>
    <w:rsid w:val="00E54785"/>
    <w:rsid w:val="00E54874"/>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E8C"/>
    <w:rsid w:val="00EA1408"/>
    <w:rsid w:val="00EA2C2C"/>
    <w:rsid w:val="00EA3102"/>
    <w:rsid w:val="00EA3107"/>
    <w:rsid w:val="00EA319D"/>
    <w:rsid w:val="00EA31CC"/>
    <w:rsid w:val="00EA3B2E"/>
    <w:rsid w:val="00EA3E92"/>
    <w:rsid w:val="00EA43C8"/>
    <w:rsid w:val="00EA4414"/>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D62"/>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558E"/>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744"/>
    <w:rsid w:val="00F23FA3"/>
    <w:rsid w:val="00F24759"/>
    <w:rsid w:val="00F2483D"/>
    <w:rsid w:val="00F2682D"/>
    <w:rsid w:val="00F300B9"/>
    <w:rsid w:val="00F30103"/>
    <w:rsid w:val="00F30779"/>
    <w:rsid w:val="00F31AF3"/>
    <w:rsid w:val="00F32BE7"/>
    <w:rsid w:val="00F32E65"/>
    <w:rsid w:val="00F33178"/>
    <w:rsid w:val="00F348C6"/>
    <w:rsid w:val="00F37D0F"/>
    <w:rsid w:val="00F37F9D"/>
    <w:rsid w:val="00F402E9"/>
    <w:rsid w:val="00F40AFA"/>
    <w:rsid w:val="00F40EB0"/>
    <w:rsid w:val="00F413E1"/>
    <w:rsid w:val="00F41420"/>
    <w:rsid w:val="00F41824"/>
    <w:rsid w:val="00F43070"/>
    <w:rsid w:val="00F4497F"/>
    <w:rsid w:val="00F44E89"/>
    <w:rsid w:val="00F46178"/>
    <w:rsid w:val="00F46C82"/>
    <w:rsid w:val="00F47828"/>
    <w:rsid w:val="00F5027E"/>
    <w:rsid w:val="00F51248"/>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77DD"/>
    <w:rsid w:val="00F77F26"/>
    <w:rsid w:val="00F81074"/>
    <w:rsid w:val="00F83BA9"/>
    <w:rsid w:val="00F84281"/>
    <w:rsid w:val="00F8496F"/>
    <w:rsid w:val="00F868E8"/>
    <w:rsid w:val="00F875A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2853"/>
    <w:rsid w:val="00FA304B"/>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E2F"/>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EFF"/>
    <w:rsid w:val="00FE49B0"/>
    <w:rsid w:val="00FE7D63"/>
    <w:rsid w:val="00FF0778"/>
    <w:rsid w:val="00FF1292"/>
    <w:rsid w:val="00FF1DC0"/>
    <w:rsid w:val="00FF2E25"/>
    <w:rsid w:val="00FF31D7"/>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semiHidden/>
    <w:unhideWhenUsed/>
    <w:rsid w:val="00131B9C"/>
  </w:style>
  <w:style w:type="character" w:customStyle="1" w:styleId="CommentTextChar">
    <w:name w:val="Comment Text Char"/>
    <w:basedOn w:val="DefaultParagraphFont"/>
    <w:link w:val="CommentText"/>
    <w:uiPriority w:val="99"/>
    <w:semiHidden/>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semiHidden/>
    <w:unhideWhenUsed/>
    <w:rsid w:val="000E35EA"/>
  </w:style>
  <w:style w:type="character" w:customStyle="1" w:styleId="FootnoteTextChar">
    <w:name w:val="Footnote Text Char"/>
    <w:basedOn w:val="DefaultParagraphFont"/>
    <w:link w:val="FootnoteText"/>
    <w:uiPriority w:val="99"/>
    <w:semiHidden/>
    <w:rsid w:val="000E35E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E3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B7F5E-93F9-4E68-A7CB-B02796ED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3263</TotalTime>
  <Pages>4</Pages>
  <Words>369</Words>
  <Characters>2104</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300</cp:revision>
  <cp:lastPrinted>2023-07-24T21:30:00Z</cp:lastPrinted>
  <dcterms:created xsi:type="dcterms:W3CDTF">2022-03-16T20:28:00Z</dcterms:created>
  <dcterms:modified xsi:type="dcterms:W3CDTF">2025-03-25T15:51:00Z</dcterms:modified>
</cp:coreProperties>
</file>