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4630"/>
        <w:gridCol w:w="1634"/>
        <w:gridCol w:w="7770"/>
      </w:tblGrid>
      <w:tr w:rsidR="007F4508" w:rsidRPr="00E7503C" w:rsidTr="007F4508">
        <w:trPr>
          <w:trHeight w:val="58"/>
          <w:jc w:val="center"/>
        </w:trPr>
        <w:tc>
          <w:tcPr>
            <w:tcW w:w="14034" w:type="dxa"/>
            <w:gridSpan w:val="3"/>
            <w:shd w:val="clear" w:color="auto" w:fill="1F497D" w:themeFill="text2"/>
            <w:vAlign w:val="center"/>
          </w:tcPr>
          <w:p w:rsidR="007F4508" w:rsidRPr="00E7503C" w:rsidRDefault="00EC22D7" w:rsidP="007F4508">
            <w:pPr>
              <w:spacing w:after="0" w:line="240" w:lineRule="auto"/>
              <w:jc w:val="center"/>
              <w:rPr>
                <w:b/>
                <w:bCs/>
                <w:sz w:val="32"/>
                <w:szCs w:val="32"/>
              </w:rPr>
            </w:pPr>
            <w:r>
              <w:rPr>
                <w:b/>
                <w:bCs/>
                <w:color w:val="FFFFFF" w:themeColor="background1"/>
                <w:sz w:val="32"/>
                <w:szCs w:val="32"/>
              </w:rPr>
              <w:t>R</w:t>
            </w:r>
            <w:r w:rsidR="007F4508" w:rsidRPr="007F4508">
              <w:rPr>
                <w:b/>
                <w:bCs/>
                <w:color w:val="FFFFFF" w:themeColor="background1"/>
                <w:sz w:val="32"/>
                <w:szCs w:val="32"/>
              </w:rPr>
              <w:t>ecord of hours of wor</w:t>
            </w:r>
            <w:r w:rsidR="007F4508">
              <w:rPr>
                <w:b/>
                <w:bCs/>
                <w:color w:val="FFFFFF" w:themeColor="background1"/>
                <w:sz w:val="32"/>
                <w:szCs w:val="32"/>
              </w:rPr>
              <w:t>k or hours of rest of seafarers</w:t>
            </w:r>
            <w:r w:rsidR="007F4508">
              <w:rPr>
                <w:rStyle w:val="FootnoteReference"/>
                <w:b/>
                <w:bCs/>
                <w:color w:val="FFFFFF" w:themeColor="background1"/>
                <w:sz w:val="32"/>
                <w:szCs w:val="32"/>
              </w:rPr>
              <w:footnoteReference w:id="1"/>
            </w:r>
          </w:p>
        </w:tc>
      </w:tr>
      <w:tr w:rsidR="001F3A44" w:rsidRPr="001F3A44" w:rsidTr="001F3A44">
        <w:trPr>
          <w:trHeight w:val="58"/>
          <w:jc w:val="center"/>
        </w:trPr>
        <w:tc>
          <w:tcPr>
            <w:tcW w:w="14034" w:type="dxa"/>
            <w:gridSpan w:val="3"/>
            <w:shd w:val="clear" w:color="auto" w:fill="auto"/>
            <w:vAlign w:val="center"/>
          </w:tcPr>
          <w:p w:rsidR="001F3A44" w:rsidRPr="001F3A44" w:rsidRDefault="001F3A44" w:rsidP="007F4508">
            <w:pPr>
              <w:spacing w:after="0" w:line="240" w:lineRule="auto"/>
              <w:jc w:val="center"/>
              <w:rPr>
                <w:b/>
                <w:bCs/>
                <w:color w:val="FFFFFF" w:themeColor="background1"/>
                <w:sz w:val="10"/>
                <w:szCs w:val="10"/>
              </w:rPr>
            </w:pP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E7503C" w:rsidRDefault="007F4508" w:rsidP="007F4508">
            <w:pPr>
              <w:tabs>
                <w:tab w:val="left" w:pos="720"/>
                <w:tab w:val="left" w:pos="1440"/>
              </w:tabs>
              <w:spacing w:after="0" w:line="240" w:lineRule="auto"/>
              <w:rPr>
                <w:sz w:val="20"/>
                <w:szCs w:val="20"/>
              </w:rPr>
            </w:pPr>
            <w:r w:rsidRPr="007F4508">
              <w:rPr>
                <w:sz w:val="20"/>
                <w:szCs w:val="20"/>
              </w:rPr>
              <w:t>Name of ship:</w:t>
            </w:r>
          </w:p>
        </w:tc>
        <w:tc>
          <w:tcPr>
            <w:tcW w:w="9404" w:type="dxa"/>
            <w:gridSpan w:val="2"/>
            <w:tcBorders>
              <w:left w:val="single" w:sz="4" w:space="0" w:color="1F497D" w:themeColor="text2"/>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bookmarkStart w:id="0"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0"/>
            <w:r>
              <w:rPr>
                <w:sz w:val="20"/>
                <w:szCs w:val="20"/>
              </w:rPr>
              <w:fldChar w:fldCharType="end"/>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IMO number (if any):</w:t>
            </w:r>
          </w:p>
        </w:tc>
        <w:tc>
          <w:tcPr>
            <w:tcW w:w="9404" w:type="dxa"/>
            <w:gridSpan w:val="2"/>
            <w:tcBorders>
              <w:left w:val="single" w:sz="4" w:space="0" w:color="1F497D" w:themeColor="text2"/>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Flag of ship:</w:t>
            </w:r>
          </w:p>
        </w:tc>
        <w:tc>
          <w:tcPr>
            <w:tcW w:w="9404" w:type="dxa"/>
            <w:gridSpan w:val="2"/>
            <w:tcBorders>
              <w:left w:val="single" w:sz="4" w:space="0" w:color="1F497D" w:themeColor="text2"/>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Seafarer (full name)</w:t>
            </w:r>
            <w:r>
              <w:rPr>
                <w:sz w:val="20"/>
                <w:szCs w:val="20"/>
              </w:rPr>
              <w:t>:</w:t>
            </w:r>
          </w:p>
        </w:tc>
        <w:tc>
          <w:tcPr>
            <w:tcW w:w="9404" w:type="dxa"/>
            <w:gridSpan w:val="2"/>
            <w:tcBorders>
              <w:left w:val="single" w:sz="4" w:space="0" w:color="1F497D" w:themeColor="text2"/>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Position/rank:</w:t>
            </w:r>
          </w:p>
        </w:tc>
        <w:tc>
          <w:tcPr>
            <w:tcW w:w="9404" w:type="dxa"/>
            <w:gridSpan w:val="2"/>
            <w:tcBorders>
              <w:left w:val="single" w:sz="4" w:space="0" w:color="1F497D" w:themeColor="text2"/>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Month and year:</w:t>
            </w:r>
            <w:r w:rsidRPr="007F4508">
              <w:rPr>
                <w:sz w:val="20"/>
                <w:szCs w:val="20"/>
              </w:rPr>
              <w:tab/>
            </w:r>
          </w:p>
        </w:tc>
        <w:tc>
          <w:tcPr>
            <w:tcW w:w="9404" w:type="dxa"/>
            <w:gridSpan w:val="2"/>
            <w:tcBorders>
              <w:left w:val="single" w:sz="4" w:space="0" w:color="1F497D" w:themeColor="text2"/>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Watchkeeper:</w:t>
            </w:r>
          </w:p>
        </w:tc>
        <w:tc>
          <w:tcPr>
            <w:tcW w:w="1634" w:type="dxa"/>
            <w:tcBorders>
              <w:left w:val="single" w:sz="4" w:space="0" w:color="1F497D" w:themeColor="text2"/>
              <w:bottom w:val="single" w:sz="4" w:space="0" w:color="1F497D" w:themeColor="text2"/>
              <w:right w:val="nil"/>
            </w:tcBorders>
            <w:vAlign w:val="center"/>
          </w:tcPr>
          <w:p w:rsidR="007F4508" w:rsidRDefault="007F4508" w:rsidP="007F4508">
            <w:pPr>
              <w:tabs>
                <w:tab w:val="left" w:pos="720"/>
                <w:tab w:val="left" w:pos="1440"/>
              </w:tabs>
              <w:spacing w:after="0" w:line="240" w:lineRule="auto"/>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2300D">
              <w:rPr>
                <w:sz w:val="20"/>
                <w:szCs w:val="20"/>
              </w:rPr>
            </w:r>
            <w:r w:rsidR="0012300D">
              <w:rPr>
                <w:sz w:val="20"/>
                <w:szCs w:val="20"/>
              </w:rPr>
              <w:fldChar w:fldCharType="separate"/>
            </w:r>
            <w:r>
              <w:rPr>
                <w:sz w:val="20"/>
                <w:szCs w:val="20"/>
              </w:rPr>
              <w:fldChar w:fldCharType="end"/>
            </w:r>
          </w:p>
        </w:tc>
        <w:tc>
          <w:tcPr>
            <w:tcW w:w="7770" w:type="dxa"/>
            <w:tcBorders>
              <w:left w:val="nil"/>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t xml:space="preserve">No </w:t>
            </w:r>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sidR="0012300D">
              <w:rPr>
                <w:sz w:val="20"/>
                <w:szCs w:val="20"/>
              </w:rPr>
            </w:r>
            <w:r w:rsidR="0012300D">
              <w:rPr>
                <w:sz w:val="20"/>
                <w:szCs w:val="20"/>
              </w:rPr>
              <w:fldChar w:fldCharType="separate"/>
            </w:r>
            <w:r>
              <w:rPr>
                <w:sz w:val="20"/>
                <w:szCs w:val="20"/>
              </w:rPr>
              <w:fldChar w:fldCharType="end"/>
            </w:r>
            <w:bookmarkEnd w:id="1"/>
          </w:p>
        </w:tc>
      </w:tr>
      <w:tr w:rsidR="007F4508" w:rsidRPr="00E7503C" w:rsidTr="007F4508">
        <w:trPr>
          <w:trHeight w:val="58"/>
          <w:jc w:val="center"/>
        </w:trPr>
        <w:tc>
          <w:tcPr>
            <w:tcW w:w="14034" w:type="dxa"/>
            <w:gridSpan w:val="3"/>
            <w:tcBorders>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t>Record of hours of work/rest</w:t>
            </w:r>
            <w:r>
              <w:rPr>
                <w:rStyle w:val="FootnoteReference"/>
                <w:sz w:val="20"/>
                <w:szCs w:val="20"/>
              </w:rPr>
              <w:footnoteReference w:id="2"/>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The following national laws, regulations and/or collective agreements governing limitations on working hours or minimum rest period apply to this ship:</w:t>
            </w:r>
            <w:r>
              <w:rPr>
                <w:sz w:val="20"/>
                <w:szCs w:val="20"/>
              </w:rPr>
              <w:t xml:space="preserve"> </w:t>
            </w:r>
            <w:r w:rsidRPr="007F4508">
              <w:rPr>
                <w:sz w:val="20"/>
                <w:szCs w:val="20"/>
              </w:rPr>
              <w:t>The Shipping Act 1994</w:t>
            </w:r>
            <w:r>
              <w:rPr>
                <w:sz w:val="20"/>
                <w:szCs w:val="20"/>
              </w:rPr>
              <w:t>.</w:t>
            </w:r>
          </w:p>
        </w:tc>
        <w:tc>
          <w:tcPr>
            <w:tcW w:w="1634" w:type="dxa"/>
            <w:tcBorders>
              <w:left w:val="single" w:sz="4" w:space="0" w:color="1F497D" w:themeColor="text2"/>
              <w:bottom w:val="single" w:sz="4" w:space="0" w:color="1F497D" w:themeColor="text2"/>
              <w:right w:val="nil"/>
            </w:tcBorders>
            <w:vAlign w:val="center"/>
          </w:tcPr>
          <w:p w:rsidR="007F4508" w:rsidRDefault="007F4508" w:rsidP="007F4508">
            <w:pPr>
              <w:tabs>
                <w:tab w:val="left" w:pos="720"/>
                <w:tab w:val="left" w:pos="1440"/>
              </w:tabs>
              <w:spacing w:after="0" w:line="240" w:lineRule="auto"/>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2300D">
              <w:rPr>
                <w:sz w:val="20"/>
                <w:szCs w:val="20"/>
              </w:rPr>
            </w:r>
            <w:r w:rsidR="0012300D">
              <w:rPr>
                <w:sz w:val="20"/>
                <w:szCs w:val="20"/>
              </w:rPr>
              <w:fldChar w:fldCharType="separate"/>
            </w:r>
            <w:r>
              <w:rPr>
                <w:sz w:val="20"/>
                <w:szCs w:val="20"/>
              </w:rPr>
              <w:fldChar w:fldCharType="end"/>
            </w:r>
          </w:p>
        </w:tc>
        <w:tc>
          <w:tcPr>
            <w:tcW w:w="7770" w:type="dxa"/>
            <w:tcBorders>
              <w:left w:val="nil"/>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r>
              <w:rPr>
                <w:sz w:val="20"/>
                <w:szCs w:val="20"/>
              </w:rPr>
              <w:t xml:space="preserve">No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12300D">
              <w:rPr>
                <w:sz w:val="20"/>
                <w:szCs w:val="20"/>
              </w:rPr>
            </w:r>
            <w:r w:rsidR="0012300D">
              <w:rPr>
                <w:sz w:val="20"/>
                <w:szCs w:val="20"/>
              </w:rPr>
              <w:fldChar w:fldCharType="separate"/>
            </w:r>
            <w:r>
              <w:rPr>
                <w:sz w:val="20"/>
                <w:szCs w:val="20"/>
              </w:rPr>
              <w:fldChar w:fldCharType="end"/>
            </w:r>
          </w:p>
        </w:tc>
      </w:tr>
      <w:tr w:rsidR="007F4508" w:rsidRPr="007F4508" w:rsidTr="007F4508">
        <w:trPr>
          <w:trHeight w:val="58"/>
          <w:jc w:val="center"/>
        </w:trPr>
        <w:tc>
          <w:tcPr>
            <w:tcW w:w="14034" w:type="dxa"/>
            <w:gridSpan w:val="3"/>
            <w:tcBorders>
              <w:left w:val="nil"/>
              <w:bottom w:val="single" w:sz="4" w:space="0" w:color="1F497D" w:themeColor="text2"/>
              <w:right w:val="nil"/>
            </w:tcBorders>
            <w:vAlign w:val="center"/>
          </w:tcPr>
          <w:p w:rsidR="007F4508" w:rsidRPr="007F4508" w:rsidRDefault="007F4508" w:rsidP="007F4508">
            <w:pPr>
              <w:tabs>
                <w:tab w:val="left" w:pos="720"/>
                <w:tab w:val="left" w:pos="1440"/>
              </w:tabs>
              <w:spacing w:after="0" w:line="240" w:lineRule="auto"/>
              <w:rPr>
                <w:i/>
                <w:sz w:val="10"/>
                <w:szCs w:val="10"/>
              </w:rPr>
            </w:pPr>
          </w:p>
        </w:tc>
      </w:tr>
      <w:tr w:rsidR="007F4508" w:rsidRPr="00E7503C" w:rsidTr="007F4508">
        <w:trPr>
          <w:trHeight w:val="58"/>
          <w:jc w:val="center"/>
        </w:trPr>
        <w:tc>
          <w:tcPr>
            <w:tcW w:w="14034" w:type="dxa"/>
            <w:gridSpan w:val="3"/>
            <w:tcBorders>
              <w:bottom w:val="single" w:sz="4" w:space="0" w:color="1F497D" w:themeColor="text2"/>
            </w:tcBorders>
            <w:vAlign w:val="center"/>
          </w:tcPr>
          <w:p w:rsidR="007F4508" w:rsidRPr="007F4508" w:rsidRDefault="007F4508" w:rsidP="007F4508">
            <w:pPr>
              <w:tabs>
                <w:tab w:val="left" w:pos="720"/>
                <w:tab w:val="left" w:pos="1440"/>
              </w:tabs>
              <w:spacing w:after="0" w:line="240" w:lineRule="auto"/>
              <w:rPr>
                <w:i/>
                <w:sz w:val="20"/>
                <w:szCs w:val="20"/>
              </w:rPr>
            </w:pPr>
            <w:r w:rsidRPr="007F4508">
              <w:rPr>
                <w:i/>
                <w:sz w:val="20"/>
                <w:szCs w:val="20"/>
              </w:rPr>
              <w:t>I agree that this record is an accurate reflection of the hours of work or rest of the seafarer concerned.</w:t>
            </w:r>
          </w:p>
        </w:tc>
      </w:tr>
      <w:tr w:rsidR="007F4508" w:rsidRPr="00E7503C" w:rsidTr="007F4508">
        <w:trPr>
          <w:trHeight w:val="58"/>
          <w:jc w:val="center"/>
        </w:trPr>
        <w:tc>
          <w:tcPr>
            <w:tcW w:w="4630" w:type="dxa"/>
            <w:tcBorders>
              <w:bottom w:val="single" w:sz="4" w:space="0" w:color="1F497D" w:themeColor="text2"/>
              <w:right w:val="single" w:sz="4" w:space="0" w:color="1F497D" w:themeColor="text2"/>
            </w:tcBorders>
            <w:vAlign w:val="center"/>
          </w:tcPr>
          <w:p w:rsidR="007F4508" w:rsidRPr="007F4508" w:rsidRDefault="007F4508" w:rsidP="007F4508">
            <w:pPr>
              <w:tabs>
                <w:tab w:val="left" w:pos="720"/>
                <w:tab w:val="left" w:pos="1440"/>
              </w:tabs>
              <w:spacing w:after="0" w:line="240" w:lineRule="auto"/>
              <w:rPr>
                <w:sz w:val="20"/>
                <w:szCs w:val="20"/>
              </w:rPr>
            </w:pPr>
            <w:r w:rsidRPr="007F4508">
              <w:rPr>
                <w:sz w:val="20"/>
                <w:szCs w:val="20"/>
              </w:rPr>
              <w:t>Name of master or person authorised by master to sign this record</w:t>
            </w:r>
            <w:r>
              <w:rPr>
                <w:sz w:val="20"/>
                <w:szCs w:val="20"/>
              </w:rPr>
              <w:t>:</w:t>
            </w:r>
          </w:p>
        </w:tc>
        <w:tc>
          <w:tcPr>
            <w:tcW w:w="9404" w:type="dxa"/>
            <w:gridSpan w:val="2"/>
            <w:tcBorders>
              <w:left w:val="single" w:sz="4" w:space="0" w:color="1F497D" w:themeColor="text2"/>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p>
        </w:tc>
      </w:tr>
      <w:tr w:rsidR="007F4508" w:rsidRPr="00E7503C" w:rsidTr="007F4508">
        <w:trPr>
          <w:trHeight w:val="897"/>
          <w:jc w:val="center"/>
        </w:trPr>
        <w:tc>
          <w:tcPr>
            <w:tcW w:w="14034" w:type="dxa"/>
            <w:gridSpan w:val="3"/>
            <w:tcBorders>
              <w:bottom w:val="single" w:sz="4" w:space="0" w:color="1F497D" w:themeColor="text2"/>
            </w:tcBorders>
            <w:vAlign w:val="center"/>
          </w:tcPr>
          <w:p w:rsidR="007F4508" w:rsidRDefault="007F4508" w:rsidP="007F4508">
            <w:pPr>
              <w:tabs>
                <w:tab w:val="left" w:pos="720"/>
                <w:tab w:val="left" w:pos="1440"/>
              </w:tabs>
              <w:spacing w:after="0" w:line="240" w:lineRule="auto"/>
              <w:rPr>
                <w:sz w:val="20"/>
                <w:szCs w:val="20"/>
              </w:rPr>
            </w:pPr>
          </w:p>
        </w:tc>
      </w:tr>
      <w:tr w:rsidR="007F4508" w:rsidRPr="00E7503C" w:rsidTr="007F4508">
        <w:trPr>
          <w:trHeight w:val="58"/>
          <w:jc w:val="center"/>
        </w:trPr>
        <w:tc>
          <w:tcPr>
            <w:tcW w:w="14034" w:type="dxa"/>
            <w:gridSpan w:val="3"/>
            <w:tcBorders>
              <w:bottom w:val="single" w:sz="4" w:space="0" w:color="1F497D" w:themeColor="text2"/>
            </w:tcBorders>
            <w:vAlign w:val="center"/>
          </w:tcPr>
          <w:p w:rsidR="007F4508" w:rsidRPr="007F4508" w:rsidRDefault="007F4508" w:rsidP="007F4508">
            <w:pPr>
              <w:tabs>
                <w:tab w:val="left" w:pos="720"/>
                <w:tab w:val="left" w:pos="1440"/>
              </w:tabs>
              <w:spacing w:after="0" w:line="240" w:lineRule="auto"/>
              <w:jc w:val="center"/>
              <w:rPr>
                <w:i/>
                <w:sz w:val="18"/>
                <w:szCs w:val="18"/>
              </w:rPr>
            </w:pPr>
            <w:r w:rsidRPr="007F4508">
              <w:rPr>
                <w:i/>
                <w:sz w:val="18"/>
                <w:szCs w:val="18"/>
              </w:rPr>
              <w:t>Seafarer’s Signature</w:t>
            </w:r>
          </w:p>
        </w:tc>
      </w:tr>
    </w:tbl>
    <w:p w:rsidR="00F926AA" w:rsidRPr="00F926AA" w:rsidRDefault="00F926AA">
      <w:pPr>
        <w:rPr>
          <w:rFonts w:cstheme="minorHAnsi"/>
          <w:w w:val="106"/>
          <w:sz w:val="10"/>
          <w:szCs w:val="10"/>
        </w:rPr>
      </w:pPr>
    </w:p>
    <w:tbl>
      <w:tblPr>
        <w:tblpPr w:leftFromText="180" w:rightFromText="180" w:vertAnchor="page" w:horzAnchor="margin" w:tblpXSpec="center" w:tblpY="1921"/>
        <w:tblW w:w="14944" w:type="dxa"/>
        <w:tblLook w:val="04A0" w:firstRow="1" w:lastRow="0" w:firstColumn="1" w:lastColumn="0" w:noHBand="0" w:noVBand="1"/>
      </w:tblPr>
      <w:tblGrid>
        <w:gridCol w:w="555"/>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423"/>
        <w:gridCol w:w="835"/>
        <w:gridCol w:w="1134"/>
        <w:gridCol w:w="1276"/>
        <w:gridCol w:w="992"/>
      </w:tblGrid>
      <w:tr w:rsidR="00343F0D" w:rsidRPr="007F4508" w:rsidTr="00F926AA">
        <w:trPr>
          <w:trHeight w:val="300"/>
        </w:trPr>
        <w:tc>
          <w:tcPr>
            <w:tcW w:w="6900" w:type="dxa"/>
            <w:gridSpan w:val="16"/>
            <w:tcBorders>
              <w:top w:val="single" w:sz="4" w:space="0" w:color="auto"/>
              <w:left w:val="single" w:sz="4" w:space="0" w:color="auto"/>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lastRenderedPageBreak/>
              <w:t>Please mark periods of work or rest, as applicable, with an "X", or using a continuous line or arrow.</w:t>
            </w:r>
            <w:r w:rsidR="00F926AA">
              <w:rPr>
                <w:rStyle w:val="FootnoteReference"/>
                <w:rFonts w:eastAsia="Times New Roman" w:cstheme="minorHAnsi"/>
                <w:color w:val="000000"/>
                <w:sz w:val="14"/>
                <w:szCs w:val="14"/>
                <w:lang w:eastAsia="en-GB"/>
              </w:rPr>
              <w:footnoteReference w:id="3"/>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single" w:sz="4" w:space="0" w:color="auto"/>
              <w:left w:val="nil"/>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52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Hours</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00-01</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01-02</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02-03</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03-04</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04-05</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05-06</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06-07</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07-08</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08-09</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09-10</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10-11</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11-12</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12-13</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13-14</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14-15</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15-16</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16-17</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17-18</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18-19</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19-20</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20-21</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21-22</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22-23</w:t>
            </w:r>
          </w:p>
        </w:tc>
        <w:tc>
          <w:tcPr>
            <w:tcW w:w="423" w:type="dxa"/>
            <w:tcBorders>
              <w:top w:val="nil"/>
              <w:left w:val="nil"/>
              <w:bottom w:val="nil"/>
              <w:right w:val="single" w:sz="4" w:space="0" w:color="auto"/>
            </w:tcBorders>
            <w:shd w:val="clear" w:color="auto" w:fill="auto"/>
            <w:noWrap/>
            <w:textDirection w:val="btLr"/>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23-24</w:t>
            </w:r>
          </w:p>
        </w:tc>
        <w:tc>
          <w:tcPr>
            <w:tcW w:w="835"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Hours of rest</w:t>
            </w:r>
          </w:p>
        </w:tc>
        <w:tc>
          <w:tcPr>
            <w:tcW w:w="1134"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226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NOT TO BE COMPLETED BY THE SEAFARER</w:t>
            </w:r>
            <w:r w:rsidRPr="007F4508">
              <w:rPr>
                <w:rFonts w:eastAsia="Times New Roman" w:cstheme="minorHAnsi"/>
                <w:color w:val="000000"/>
                <w:sz w:val="14"/>
                <w:szCs w:val="14"/>
                <w:vertAlign w:val="superscript"/>
                <w:lang w:eastAsia="en-GB"/>
              </w:rPr>
              <w:t>1</w:t>
            </w:r>
          </w:p>
        </w:tc>
      </w:tr>
      <w:tr w:rsidR="006A2AAB" w:rsidRPr="007F4508" w:rsidTr="006A2AAB">
        <w:trPr>
          <w:trHeight w:val="300"/>
        </w:trPr>
        <w:tc>
          <w:tcPr>
            <w:tcW w:w="555" w:type="dxa"/>
            <w:tcBorders>
              <w:top w:val="nil"/>
              <w:left w:val="single" w:sz="4" w:space="0" w:color="auto"/>
              <w:bottom w:val="nil"/>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single" w:sz="4" w:space="0" w:color="auto"/>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single" w:sz="4" w:space="0" w:color="auto"/>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in 24 hour</w:t>
            </w:r>
          </w:p>
        </w:tc>
        <w:tc>
          <w:tcPr>
            <w:tcW w:w="1134"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jc w:val="center"/>
              <w:rPr>
                <w:rFonts w:eastAsia="Times New Roman" w:cstheme="minorHAnsi"/>
                <w:color w:val="000000"/>
                <w:sz w:val="14"/>
                <w:szCs w:val="14"/>
                <w:lang w:eastAsia="en-GB"/>
              </w:rPr>
            </w:pPr>
            <w:r w:rsidRPr="007F4508">
              <w:rPr>
                <w:rFonts w:eastAsia="Times New Roman" w:cstheme="minorHAnsi"/>
                <w:color w:val="000000"/>
                <w:sz w:val="14"/>
                <w:szCs w:val="14"/>
                <w:lang w:eastAsia="en-GB"/>
              </w:rPr>
              <w:t>Comments</w:t>
            </w:r>
          </w:p>
        </w:tc>
        <w:tc>
          <w:tcPr>
            <w:tcW w:w="1276"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Hours of work or rest'</w:t>
            </w:r>
          </w:p>
        </w:tc>
        <w:tc>
          <w:tcPr>
            <w:tcW w:w="992"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Hours of work or rest'</w:t>
            </w:r>
          </w:p>
        </w:tc>
      </w:tr>
      <w:tr w:rsidR="006A2AAB" w:rsidRPr="007F4508" w:rsidTr="006A2AAB">
        <w:trPr>
          <w:trHeight w:val="300"/>
        </w:trPr>
        <w:tc>
          <w:tcPr>
            <w:tcW w:w="555" w:type="dxa"/>
            <w:tcBorders>
              <w:top w:val="nil"/>
              <w:left w:val="single" w:sz="4" w:space="0" w:color="auto"/>
              <w:bottom w:val="nil"/>
              <w:right w:val="single" w:sz="4" w:space="0" w:color="auto"/>
            </w:tcBorders>
            <w:shd w:val="clear" w:color="auto" w:fill="auto"/>
            <w:noWrap/>
            <w:vAlign w:val="bottom"/>
            <w:hideMark/>
          </w:tcPr>
          <w:p w:rsidR="00F926AA" w:rsidRDefault="00F926AA" w:rsidP="00F926AA">
            <w:pPr>
              <w:spacing w:after="0" w:line="240" w:lineRule="auto"/>
              <w:rPr>
                <w:rFonts w:eastAsia="Times New Roman" w:cstheme="minorHAnsi"/>
                <w:color w:val="000000"/>
                <w:sz w:val="14"/>
                <w:szCs w:val="14"/>
                <w:lang w:eastAsia="en-GB"/>
              </w:rPr>
            </w:pPr>
          </w:p>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nil"/>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period</w:t>
            </w:r>
          </w:p>
        </w:tc>
        <w:tc>
          <w:tcPr>
            <w:tcW w:w="1134"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as applicable, in any</w:t>
            </w:r>
          </w:p>
        </w:tc>
        <w:tc>
          <w:tcPr>
            <w:tcW w:w="992" w:type="dxa"/>
            <w:tcBorders>
              <w:top w:val="nil"/>
              <w:left w:val="nil"/>
              <w:bottom w:val="nil"/>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as applicable, in any</w:t>
            </w:r>
          </w:p>
        </w:tc>
      </w:tr>
      <w:tr w:rsidR="006A2AAB" w:rsidRPr="007F4508" w:rsidTr="006A2AAB">
        <w:trPr>
          <w:trHeight w:val="300"/>
        </w:trPr>
        <w:tc>
          <w:tcPr>
            <w:tcW w:w="555" w:type="dxa"/>
            <w:tcBorders>
              <w:top w:val="nil"/>
              <w:left w:val="single" w:sz="4" w:space="0" w:color="auto"/>
              <w:bottom w:val="single" w:sz="4" w:space="0" w:color="auto"/>
              <w:right w:val="nil"/>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Date</w:t>
            </w:r>
          </w:p>
        </w:tc>
        <w:tc>
          <w:tcPr>
            <w:tcW w:w="423"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C6D9F1" w:themeFill="text2" w:themeFillTint="33"/>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24-hour period</w:t>
            </w:r>
            <w:r w:rsidRPr="007F4508">
              <w:rPr>
                <w:rFonts w:eastAsia="Times New Roman" w:cstheme="minorHAnsi"/>
                <w:color w:val="000000"/>
                <w:sz w:val="14"/>
                <w:szCs w:val="14"/>
                <w:vertAlign w:val="superscript"/>
                <w:lang w:eastAsia="en-GB"/>
              </w:rPr>
              <w:t>2</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7-day period</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rsidR="00343F0D" w:rsidRPr="007F4508" w:rsidRDefault="00343F0D" w:rsidP="00F926AA">
            <w:pPr>
              <w:spacing w:after="0" w:line="240" w:lineRule="auto"/>
              <w:rPr>
                <w:rFonts w:eastAsia="Times New Roman" w:cstheme="minorHAnsi"/>
                <w:color w:val="000000"/>
                <w:sz w:val="14"/>
                <w:szCs w:val="14"/>
                <w:lang w:eastAsia="en-GB"/>
              </w:rPr>
            </w:pPr>
            <w:r w:rsidRPr="007F4508">
              <w:rPr>
                <w:rFonts w:eastAsia="Times New Roman" w:cstheme="minorHAnsi"/>
                <w:color w:val="000000"/>
                <w:sz w:val="14"/>
                <w:szCs w:val="14"/>
                <w:lang w:eastAsia="en-GB"/>
              </w:rPr>
              <w:t> </w:t>
            </w: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835"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276"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992"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835"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276"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992"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835"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276"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992"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r>
      <w:tr w:rsidR="00343F0D" w:rsidRPr="007F4508" w:rsidTr="00F926AA">
        <w:trPr>
          <w:trHeight w:val="227"/>
        </w:trPr>
        <w:tc>
          <w:tcPr>
            <w:tcW w:w="555" w:type="dxa"/>
            <w:tcBorders>
              <w:top w:val="nil"/>
              <w:left w:val="single" w:sz="4" w:space="0" w:color="auto"/>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423"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835"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134"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1276"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c>
          <w:tcPr>
            <w:tcW w:w="992" w:type="dxa"/>
            <w:tcBorders>
              <w:top w:val="nil"/>
              <w:left w:val="nil"/>
              <w:bottom w:val="single" w:sz="4" w:space="0" w:color="auto"/>
              <w:right w:val="single" w:sz="4" w:space="0" w:color="auto"/>
            </w:tcBorders>
            <w:shd w:val="clear" w:color="auto" w:fill="auto"/>
            <w:noWrap/>
            <w:vAlign w:val="bottom"/>
          </w:tcPr>
          <w:p w:rsidR="00343F0D" w:rsidRPr="007F4508" w:rsidRDefault="00343F0D" w:rsidP="00F926AA">
            <w:pPr>
              <w:spacing w:after="0" w:line="240" w:lineRule="auto"/>
              <w:rPr>
                <w:rFonts w:eastAsia="Times New Roman" w:cstheme="minorHAnsi"/>
                <w:color w:val="000000"/>
                <w:sz w:val="14"/>
                <w:szCs w:val="14"/>
                <w:lang w:eastAsia="en-GB"/>
              </w:rPr>
            </w:pPr>
          </w:p>
        </w:tc>
      </w:tr>
    </w:tbl>
    <w:p w:rsidR="00A41BDD" w:rsidRPr="001A4C1E" w:rsidRDefault="00A41BDD" w:rsidP="00B7368A">
      <w:pPr>
        <w:rPr>
          <w:sz w:val="20"/>
          <w:szCs w:val="20"/>
        </w:rPr>
      </w:pPr>
    </w:p>
    <w:sectPr w:rsidR="00A41BDD" w:rsidRPr="001A4C1E" w:rsidSect="001F3A44">
      <w:headerReference w:type="default" r:id="rId7"/>
      <w:footerReference w:type="default" r:id="rId8"/>
      <w:pgSz w:w="16838" w:h="11906" w:orient="landscape"/>
      <w:pgMar w:top="1843" w:right="720" w:bottom="720" w:left="720" w:header="6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00D" w:rsidRDefault="0012300D" w:rsidP="002810E6">
      <w:pPr>
        <w:spacing w:after="0" w:line="240" w:lineRule="auto"/>
      </w:pPr>
      <w:r>
        <w:separator/>
      </w:r>
    </w:p>
  </w:endnote>
  <w:endnote w:type="continuationSeparator" w:id="0">
    <w:p w:rsidR="0012300D" w:rsidRDefault="0012300D" w:rsidP="0028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3969"/>
      <w:gridCol w:w="3544"/>
    </w:tblGrid>
    <w:tr w:rsidR="007F4508" w:rsidTr="007F4508">
      <w:trPr>
        <w:jc w:val="center"/>
      </w:trPr>
      <w:tc>
        <w:tcPr>
          <w:tcW w:w="5846" w:type="dxa"/>
        </w:tcPr>
        <w:p w:rsidR="007F4508" w:rsidRDefault="00EC22D7" w:rsidP="00850457">
          <w:pPr>
            <w:pStyle w:val="Header"/>
            <w:jc w:val="both"/>
          </w:pPr>
          <w:r>
            <w:rPr>
              <w:rFonts w:ascii="Calibri" w:hAnsi="Calibri" w:cs="Calibri"/>
              <w:sz w:val="18"/>
              <w:szCs w:val="18"/>
            </w:rPr>
            <w:t>PPO0</w:t>
          </w:r>
          <w:r w:rsidR="008E6EF0">
            <w:rPr>
              <w:rFonts w:ascii="Calibri" w:hAnsi="Calibri" w:cs="Calibri"/>
              <w:sz w:val="18"/>
              <w:szCs w:val="18"/>
            </w:rPr>
            <w:t>1-F11</w:t>
          </w:r>
          <w:r w:rsidR="007F4508">
            <w:rPr>
              <w:rFonts w:ascii="Calibri" w:hAnsi="Calibri" w:cs="Calibri"/>
              <w:sz w:val="18"/>
              <w:szCs w:val="18"/>
            </w:rPr>
            <w:t xml:space="preserve"> – Record of Hours of work / rest</w:t>
          </w:r>
        </w:p>
      </w:tc>
      <w:tc>
        <w:tcPr>
          <w:tcW w:w="3969" w:type="dxa"/>
        </w:tcPr>
        <w:p w:rsidR="007F4508" w:rsidRDefault="007F4508" w:rsidP="007F4508">
          <w:pPr>
            <w:pStyle w:val="Header"/>
          </w:pPr>
          <w:r w:rsidRPr="00876DEA">
            <w:rPr>
              <w:rFonts w:ascii="Calibri" w:hAnsi="Calibri" w:cs="Calibri"/>
              <w:sz w:val="18"/>
              <w:szCs w:val="18"/>
            </w:rPr>
            <w:t>Rev</w:t>
          </w:r>
          <w:r>
            <w:rPr>
              <w:rFonts w:ascii="Calibri" w:hAnsi="Calibri" w:cs="Calibri"/>
              <w:sz w:val="18"/>
              <w:szCs w:val="18"/>
            </w:rPr>
            <w:t>.00</w:t>
          </w:r>
        </w:p>
      </w:tc>
      <w:tc>
        <w:tcPr>
          <w:tcW w:w="3544" w:type="dxa"/>
        </w:tcPr>
        <w:p w:rsidR="007F4508" w:rsidRDefault="007F4508" w:rsidP="007F4508">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777E0E" w:rsidRPr="00777E0E">
            <w:rPr>
              <w:rFonts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777E0E" w:rsidRPr="00777E0E">
            <w:rPr>
              <w:rFonts w:cs="Calibri"/>
              <w:noProof/>
              <w:sz w:val="18"/>
              <w:szCs w:val="18"/>
            </w:rPr>
            <w:t>2</w:t>
          </w:r>
          <w:r w:rsidRPr="00876DEA">
            <w:rPr>
              <w:rFonts w:ascii="Calibri" w:hAnsi="Calibri" w:cs="Calibri"/>
              <w:sz w:val="18"/>
              <w:szCs w:val="18"/>
            </w:rPr>
            <w:fldChar w:fldCharType="end"/>
          </w:r>
        </w:p>
      </w:tc>
    </w:tr>
  </w:tbl>
  <w:p w:rsidR="007F4508" w:rsidRPr="002810E6" w:rsidRDefault="007F450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00D" w:rsidRDefault="0012300D" w:rsidP="002810E6">
      <w:pPr>
        <w:spacing w:after="0" w:line="240" w:lineRule="auto"/>
      </w:pPr>
      <w:r>
        <w:separator/>
      </w:r>
    </w:p>
  </w:footnote>
  <w:footnote w:type="continuationSeparator" w:id="0">
    <w:p w:rsidR="0012300D" w:rsidRDefault="0012300D" w:rsidP="002810E6">
      <w:pPr>
        <w:spacing w:after="0" w:line="240" w:lineRule="auto"/>
      </w:pPr>
      <w:r>
        <w:continuationSeparator/>
      </w:r>
    </w:p>
  </w:footnote>
  <w:footnote w:id="1">
    <w:p w:rsidR="007F4508" w:rsidRPr="007F4508" w:rsidRDefault="007F4508" w:rsidP="007F4508">
      <w:pPr>
        <w:pStyle w:val="FootnoteText"/>
        <w:jc w:val="both"/>
        <w:rPr>
          <w:sz w:val="16"/>
          <w:szCs w:val="16"/>
        </w:rPr>
      </w:pPr>
      <w:r w:rsidRPr="007F4508">
        <w:rPr>
          <w:rStyle w:val="FootnoteReference"/>
          <w:sz w:val="16"/>
          <w:szCs w:val="16"/>
        </w:rPr>
        <w:footnoteRef/>
      </w:r>
      <w:r w:rsidRPr="007F4508">
        <w:rPr>
          <w:sz w:val="16"/>
          <w:szCs w:val="16"/>
        </w:rPr>
        <w:t xml:space="preserve"> The terms used in this model table are to appear  in the working language  or languages  of the ship and in English. A copy of this record i</w:t>
      </w:r>
      <w:r w:rsidR="008D0624">
        <w:rPr>
          <w:sz w:val="16"/>
          <w:szCs w:val="16"/>
        </w:rPr>
        <w:t xml:space="preserve">s to be given to the seafarer. </w:t>
      </w:r>
      <w:r w:rsidRPr="007F4508">
        <w:rPr>
          <w:sz w:val="16"/>
          <w:szCs w:val="16"/>
        </w:rPr>
        <w:t>This form is subject to examination and endorsement under procedures established by Barbados Maritime Ship Registry.</w:t>
      </w:r>
    </w:p>
  </w:footnote>
  <w:footnote w:id="2">
    <w:p w:rsidR="007F4508" w:rsidRPr="007F4508" w:rsidRDefault="007F4508">
      <w:pPr>
        <w:pStyle w:val="FootnoteText"/>
      </w:pPr>
      <w:r w:rsidRPr="007F4508">
        <w:rPr>
          <w:rStyle w:val="FootnoteReference"/>
          <w:sz w:val="16"/>
          <w:szCs w:val="16"/>
        </w:rPr>
        <w:footnoteRef/>
      </w:r>
      <w:r w:rsidRPr="007F4508">
        <w:rPr>
          <w:sz w:val="16"/>
          <w:szCs w:val="16"/>
        </w:rPr>
        <w:t xml:space="preserve"> Delete as appropriate.</w:t>
      </w:r>
    </w:p>
  </w:footnote>
  <w:footnote w:id="3">
    <w:p w:rsidR="00F926AA" w:rsidRPr="00F926AA" w:rsidRDefault="00F926AA" w:rsidP="00F926AA">
      <w:pPr>
        <w:pStyle w:val="FootnoteText"/>
        <w:jc w:val="both"/>
        <w:rPr>
          <w:sz w:val="16"/>
          <w:szCs w:val="16"/>
        </w:rPr>
      </w:pPr>
      <w:r w:rsidRPr="00F926AA">
        <w:rPr>
          <w:rStyle w:val="FootnoteReference"/>
          <w:sz w:val="16"/>
          <w:szCs w:val="16"/>
        </w:rPr>
        <w:footnoteRef/>
      </w:r>
      <w:r w:rsidRPr="00F926AA">
        <w:rPr>
          <w:sz w:val="16"/>
          <w:szCs w:val="16"/>
        </w:rPr>
        <w:t xml:space="preserve"> For completion and use in accordance with the procedures established by the Barbados Maritime Ship Registry in compliance with the relevant requirements of the Seafarers' Hours of Work and the Manning of Ships' Convention, </w:t>
      </w:r>
      <w:r>
        <w:rPr>
          <w:sz w:val="16"/>
          <w:szCs w:val="16"/>
        </w:rPr>
        <w:t xml:space="preserve"> </w:t>
      </w:r>
      <w:r w:rsidRPr="00F926AA">
        <w:rPr>
          <w:sz w:val="16"/>
          <w:szCs w:val="16"/>
        </w:rPr>
        <w:t>1996 (Convention No.180). Additional calculations or verifications may be necessary to ensure compliance with the relevant requirements of the Seafarers' Hours of Work and  the Manning of Ships Convention, 1996 (Convention No.180) and the International Convention  on Standards of Training, Certification and Watchkeeping, 1978, as amended (STCW 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9342"/>
      <w:gridCol w:w="2757"/>
    </w:tblGrid>
    <w:tr w:rsidR="007F4508" w:rsidTr="001F3A44">
      <w:trPr>
        <w:jc w:val="center"/>
      </w:trPr>
      <w:tc>
        <w:tcPr>
          <w:tcW w:w="2032" w:type="dxa"/>
        </w:tcPr>
        <w:p w:rsidR="007F4508" w:rsidRDefault="007F4508" w:rsidP="007F4508">
          <w:pPr>
            <w:pStyle w:val="Header"/>
            <w:jc w:val="both"/>
          </w:pPr>
          <w:r>
            <w:rPr>
              <w:noProof/>
              <w:lang w:val="en-US"/>
            </w:rPr>
            <w:drawing>
              <wp:inline distT="0" distB="0" distL="0" distR="0" wp14:anchorId="4349CFA6" wp14:editId="01AFEB20">
                <wp:extent cx="703580" cy="575945"/>
                <wp:effectExtent l="0" t="0" r="1270" b="0"/>
                <wp:docPr id="66"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9342" w:type="dxa"/>
        </w:tcPr>
        <w:p w:rsidR="007F4508" w:rsidRDefault="008E6EF0" w:rsidP="007F4508">
          <w:pPr>
            <w:pStyle w:val="Header"/>
            <w:jc w:val="center"/>
          </w:pPr>
          <w:r>
            <w:rPr>
              <w:noProof/>
              <w:lang w:val="en-US"/>
            </w:rPr>
            <w:drawing>
              <wp:inline distT="0" distB="0" distL="0" distR="0" wp14:anchorId="6428C95C" wp14:editId="0BC1B84D">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757" w:type="dxa"/>
        </w:tcPr>
        <w:p w:rsidR="007F4508" w:rsidRDefault="007F4508" w:rsidP="007F4508">
          <w:pPr>
            <w:pStyle w:val="Header"/>
            <w:jc w:val="right"/>
          </w:pPr>
          <w:r>
            <w:rPr>
              <w:noProof/>
              <w:lang w:val="en-US"/>
            </w:rPr>
            <w:drawing>
              <wp:inline distT="0" distB="0" distL="0" distR="0" wp14:anchorId="285466DA" wp14:editId="48FA8E3D">
                <wp:extent cx="1078230" cy="575945"/>
                <wp:effectExtent l="0" t="0" r="7620" b="0"/>
                <wp:docPr id="68" name="Picture 6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rsidR="007F4508" w:rsidRDefault="007F4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ES" w:vendorID="64" w:dllVersion="131078" w:nlCheck="1" w:checkStyle="0"/>
  <w:activeWritingStyle w:appName="MSWord" w:lang="en-GB" w:vendorID="64" w:dllVersion="131078" w:nlCheck="1" w:checkStyle="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F6"/>
    <w:rsid w:val="0012300D"/>
    <w:rsid w:val="001A4C1E"/>
    <w:rsid w:val="001F3A44"/>
    <w:rsid w:val="002810E6"/>
    <w:rsid w:val="002B24D9"/>
    <w:rsid w:val="00343F0D"/>
    <w:rsid w:val="003F3FD6"/>
    <w:rsid w:val="00694E3C"/>
    <w:rsid w:val="00695061"/>
    <w:rsid w:val="006A2AAB"/>
    <w:rsid w:val="00777E0E"/>
    <w:rsid w:val="007F4508"/>
    <w:rsid w:val="00850457"/>
    <w:rsid w:val="008D0624"/>
    <w:rsid w:val="008E6EF0"/>
    <w:rsid w:val="009205E3"/>
    <w:rsid w:val="009A64F6"/>
    <w:rsid w:val="00A41BDD"/>
    <w:rsid w:val="00AB78B0"/>
    <w:rsid w:val="00B7368A"/>
    <w:rsid w:val="00C77451"/>
    <w:rsid w:val="00CC284E"/>
    <w:rsid w:val="00CF4226"/>
    <w:rsid w:val="00D240CA"/>
    <w:rsid w:val="00D53170"/>
    <w:rsid w:val="00D60362"/>
    <w:rsid w:val="00DB7F54"/>
    <w:rsid w:val="00EC22D7"/>
    <w:rsid w:val="00F75E34"/>
    <w:rsid w:val="00F926AA"/>
    <w:rsid w:val="00FF3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60B4B6-5448-46A1-B49F-8D85665E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F6"/>
    <w:rPr>
      <w:rFonts w:ascii="Tahoma" w:hAnsi="Tahoma" w:cs="Tahoma"/>
      <w:sz w:val="16"/>
      <w:szCs w:val="16"/>
    </w:rPr>
  </w:style>
  <w:style w:type="character" w:styleId="Hyperlink">
    <w:name w:val="Hyperlink"/>
    <w:basedOn w:val="DefaultParagraphFont"/>
    <w:uiPriority w:val="99"/>
    <w:semiHidden/>
    <w:unhideWhenUsed/>
    <w:rsid w:val="00343F0D"/>
    <w:rPr>
      <w:color w:val="0000FF"/>
      <w:u w:val="single"/>
    </w:rPr>
  </w:style>
  <w:style w:type="character" w:styleId="FollowedHyperlink">
    <w:name w:val="FollowedHyperlink"/>
    <w:basedOn w:val="DefaultParagraphFont"/>
    <w:uiPriority w:val="99"/>
    <w:semiHidden/>
    <w:unhideWhenUsed/>
    <w:rsid w:val="00343F0D"/>
    <w:rPr>
      <w:color w:val="800080"/>
      <w:u w:val="single"/>
    </w:rPr>
  </w:style>
  <w:style w:type="paragraph" w:customStyle="1" w:styleId="font5">
    <w:name w:val="font5"/>
    <w:basedOn w:val="Normal"/>
    <w:rsid w:val="00343F0D"/>
    <w:pPr>
      <w:spacing w:before="100" w:beforeAutospacing="1" w:after="100" w:afterAutospacing="1" w:line="240" w:lineRule="auto"/>
    </w:pPr>
    <w:rPr>
      <w:rFonts w:ascii="Calibri" w:eastAsia="Times New Roman" w:hAnsi="Calibri" w:cs="Times New Roman"/>
      <w:color w:val="000000"/>
      <w:sz w:val="16"/>
      <w:szCs w:val="16"/>
      <w:lang w:eastAsia="en-GB"/>
    </w:rPr>
  </w:style>
  <w:style w:type="paragraph" w:customStyle="1" w:styleId="font6">
    <w:name w:val="font6"/>
    <w:basedOn w:val="Normal"/>
    <w:rsid w:val="00343F0D"/>
    <w:pPr>
      <w:spacing w:before="100" w:beforeAutospacing="1" w:after="100" w:afterAutospacing="1" w:line="240" w:lineRule="auto"/>
    </w:pPr>
    <w:rPr>
      <w:rFonts w:ascii="Calibri" w:eastAsia="Times New Roman" w:hAnsi="Calibri" w:cs="Times New Roman"/>
      <w:color w:val="000000"/>
      <w:sz w:val="16"/>
      <w:szCs w:val="16"/>
      <w:lang w:eastAsia="en-GB"/>
    </w:rPr>
  </w:style>
  <w:style w:type="paragraph" w:customStyle="1" w:styleId="xl63">
    <w:name w:val="xl63"/>
    <w:basedOn w:val="Normal"/>
    <w:rsid w:val="00343F0D"/>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64">
    <w:name w:val="xl64"/>
    <w:basedOn w:val="Normal"/>
    <w:rsid w:val="00343F0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65">
    <w:name w:val="xl65"/>
    <w:basedOn w:val="Normal"/>
    <w:rsid w:val="00343F0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343F0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67">
    <w:name w:val="xl67"/>
    <w:basedOn w:val="Normal"/>
    <w:rsid w:val="00343F0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343F0D"/>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343F0D"/>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0">
    <w:name w:val="xl70"/>
    <w:basedOn w:val="Normal"/>
    <w:rsid w:val="00343F0D"/>
    <w:pPr>
      <w:pBdr>
        <w:top w:val="single" w:sz="4" w:space="0" w:color="auto"/>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343F0D"/>
    <w:pPr>
      <w:pBdr>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2">
    <w:name w:val="xl72"/>
    <w:basedOn w:val="Normal"/>
    <w:rsid w:val="00343F0D"/>
    <w:pPr>
      <w:pBdr>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343F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74">
    <w:name w:val="xl74"/>
    <w:basedOn w:val="Normal"/>
    <w:rsid w:val="00343F0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5">
    <w:name w:val="xl75"/>
    <w:basedOn w:val="Normal"/>
    <w:rsid w:val="00343F0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76">
    <w:name w:val="xl76"/>
    <w:basedOn w:val="Normal"/>
    <w:rsid w:val="00343F0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7">
    <w:name w:val="xl77"/>
    <w:basedOn w:val="Normal"/>
    <w:rsid w:val="00343F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8">
    <w:name w:val="xl78"/>
    <w:basedOn w:val="Normal"/>
    <w:rsid w:val="00343F0D"/>
    <w:pPr>
      <w:pBdr>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9">
    <w:name w:val="xl79"/>
    <w:basedOn w:val="Normal"/>
    <w:rsid w:val="00343F0D"/>
    <w:pPr>
      <w:pBdr>
        <w:left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0">
    <w:name w:val="xl80"/>
    <w:basedOn w:val="Normal"/>
    <w:rsid w:val="00343F0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82">
    <w:name w:val="xl82"/>
    <w:basedOn w:val="Normal"/>
    <w:rsid w:val="00343F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83">
    <w:name w:val="xl83"/>
    <w:basedOn w:val="Normal"/>
    <w:rsid w:val="00343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84">
    <w:name w:val="xl84"/>
    <w:basedOn w:val="Normal"/>
    <w:rsid w:val="00343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5">
    <w:name w:val="xl85"/>
    <w:basedOn w:val="Normal"/>
    <w:rsid w:val="00343F0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86">
    <w:name w:val="xl86"/>
    <w:basedOn w:val="Normal"/>
    <w:rsid w:val="00343F0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7">
    <w:name w:val="xl87"/>
    <w:basedOn w:val="Normal"/>
    <w:rsid w:val="00343F0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8">
    <w:name w:val="xl88"/>
    <w:basedOn w:val="Normal"/>
    <w:rsid w:val="00343F0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89">
    <w:name w:val="xl89"/>
    <w:basedOn w:val="Normal"/>
    <w:rsid w:val="00343F0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styleId="Header">
    <w:name w:val="header"/>
    <w:basedOn w:val="Normal"/>
    <w:link w:val="HeaderChar"/>
    <w:uiPriority w:val="99"/>
    <w:unhideWhenUsed/>
    <w:rsid w:val="00281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E6"/>
  </w:style>
  <w:style w:type="paragraph" w:styleId="Footer">
    <w:name w:val="footer"/>
    <w:basedOn w:val="Normal"/>
    <w:link w:val="FooterChar"/>
    <w:uiPriority w:val="99"/>
    <w:unhideWhenUsed/>
    <w:rsid w:val="00281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E6"/>
  </w:style>
  <w:style w:type="table" w:styleId="TableGrid">
    <w:name w:val="Table Grid"/>
    <w:basedOn w:val="TableNormal"/>
    <w:uiPriority w:val="59"/>
    <w:rsid w:val="007F450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F4508"/>
    <w:rPr>
      <w:vertAlign w:val="superscript"/>
    </w:rPr>
  </w:style>
  <w:style w:type="paragraph" w:styleId="FootnoteText">
    <w:name w:val="footnote text"/>
    <w:basedOn w:val="Normal"/>
    <w:link w:val="FootnoteTextChar"/>
    <w:uiPriority w:val="99"/>
    <w:unhideWhenUsed/>
    <w:rsid w:val="007F4508"/>
    <w:pPr>
      <w:spacing w:after="0" w:line="240" w:lineRule="auto"/>
    </w:pPr>
    <w:rPr>
      <w:sz w:val="20"/>
      <w:szCs w:val="20"/>
    </w:rPr>
  </w:style>
  <w:style w:type="character" w:customStyle="1" w:styleId="FootnoteTextChar">
    <w:name w:val="Footnote Text Char"/>
    <w:basedOn w:val="DefaultParagraphFont"/>
    <w:link w:val="FootnoteText"/>
    <w:uiPriority w:val="99"/>
    <w:rsid w:val="007F45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9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C1B69-17EB-4901-B701-338A435C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kasapena.mk@gmail.com</cp:lastModifiedBy>
  <cp:revision>13</cp:revision>
  <dcterms:created xsi:type="dcterms:W3CDTF">2018-05-27T06:10:00Z</dcterms:created>
  <dcterms:modified xsi:type="dcterms:W3CDTF">2025-03-25T15:59:00Z</dcterms:modified>
</cp:coreProperties>
</file>